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DE" w:rsidRPr="00B83105" w:rsidRDefault="00F22ADE" w:rsidP="00F22ADE">
      <w:pPr>
        <w:jc w:val="center"/>
        <w:rPr>
          <w:b/>
          <w:caps/>
          <w:sz w:val="28"/>
          <w:szCs w:val="28"/>
        </w:rPr>
      </w:pPr>
      <w:r w:rsidRPr="00B83105">
        <w:rPr>
          <w:b/>
          <w:bCs/>
          <w:sz w:val="28"/>
          <w:szCs w:val="28"/>
        </w:rPr>
        <w:t xml:space="preserve">ИНДИВИДУАЛЬНЫЙ ПРЕДПРИНИМАТЕЛЬ </w:t>
      </w:r>
      <w:r w:rsidRPr="00B83105">
        <w:rPr>
          <w:b/>
          <w:caps/>
          <w:color w:val="000000"/>
          <w:sz w:val="28"/>
          <w:szCs w:val="28"/>
        </w:rPr>
        <w:t>Евтушевская</w:t>
      </w:r>
      <w:r w:rsidRPr="006A5E45">
        <w:rPr>
          <w:b/>
          <w:caps/>
          <w:color w:val="000000"/>
          <w:sz w:val="28"/>
          <w:szCs w:val="28"/>
        </w:rPr>
        <w:t xml:space="preserve"> марина владимировна</w:t>
      </w:r>
    </w:p>
    <w:p w:rsidR="00F22ADE" w:rsidRDefault="00F22ADE" w:rsidP="00F22ADE">
      <w:pPr>
        <w:jc w:val="center"/>
        <w:rPr>
          <w:sz w:val="28"/>
          <w:szCs w:val="28"/>
        </w:rPr>
      </w:pPr>
    </w:p>
    <w:p w:rsidR="00F22ADE" w:rsidRDefault="00F22ADE" w:rsidP="00F22ADE">
      <w:pPr>
        <w:jc w:val="center"/>
        <w:rPr>
          <w:sz w:val="28"/>
          <w:szCs w:val="28"/>
        </w:rPr>
      </w:pPr>
    </w:p>
    <w:p w:rsidR="00F22ADE" w:rsidRDefault="00F22ADE" w:rsidP="00F22ADE">
      <w:pPr>
        <w:jc w:val="center"/>
        <w:rPr>
          <w:sz w:val="28"/>
          <w:szCs w:val="28"/>
        </w:rPr>
      </w:pPr>
    </w:p>
    <w:p w:rsidR="00F22ADE" w:rsidRDefault="00F22ADE" w:rsidP="00F22ADE">
      <w:pPr>
        <w:jc w:val="center"/>
        <w:rPr>
          <w:sz w:val="28"/>
          <w:szCs w:val="28"/>
        </w:rPr>
      </w:pPr>
    </w:p>
    <w:p w:rsidR="00F22ADE" w:rsidRPr="00495CE3" w:rsidRDefault="00F22ADE" w:rsidP="00F22ADE">
      <w:pPr>
        <w:autoSpaceDE w:val="0"/>
        <w:autoSpaceDN w:val="0"/>
        <w:adjustRightInd w:val="0"/>
        <w:ind w:left="2410" w:firstLine="1418"/>
        <w:jc w:val="right"/>
        <w:rPr>
          <w:rFonts w:eastAsia="Calibri"/>
          <w:b/>
          <w:sz w:val="28"/>
          <w:szCs w:val="28"/>
          <w:lang w:eastAsia="en-US"/>
        </w:rPr>
      </w:pPr>
      <w:r w:rsidRPr="00495CE3">
        <w:rPr>
          <w:rFonts w:eastAsia="Calibri"/>
          <w:b/>
          <w:sz w:val="28"/>
          <w:szCs w:val="28"/>
          <w:lang w:eastAsia="en-US"/>
        </w:rPr>
        <w:t>УТВЕРЖДАЮ</w:t>
      </w:r>
    </w:p>
    <w:p w:rsidR="00F22ADE" w:rsidRPr="00495CE3" w:rsidRDefault="00F22ADE" w:rsidP="00F22ADE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Индивидуальный предприниматель</w:t>
      </w:r>
    </w:p>
    <w:p w:rsidR="00F22ADE" w:rsidRPr="00495CE3" w:rsidRDefault="00F22ADE" w:rsidP="00F22ADE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 w:rsidRPr="00495CE3">
        <w:rPr>
          <w:rFonts w:eastAsia="Calibri"/>
          <w:sz w:val="28"/>
          <w:szCs w:val="28"/>
          <w:lang w:eastAsia="en-US"/>
        </w:rPr>
        <w:t>__________</w:t>
      </w:r>
      <w:r w:rsidRPr="00B83105">
        <w:rPr>
          <w:color w:val="000000"/>
          <w:sz w:val="28"/>
          <w:szCs w:val="28"/>
        </w:rPr>
        <w:t xml:space="preserve"> М.В. Евтушевская</w:t>
      </w:r>
    </w:p>
    <w:p w:rsidR="00F22ADE" w:rsidRDefault="00F22ADE" w:rsidP="00F22ADE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 w:rsidRPr="00495CE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28</w:t>
      </w:r>
      <w:r w:rsidRPr="00495CE3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u w:val="single"/>
          <w:lang w:eastAsia="en-US"/>
        </w:rPr>
        <w:t>августа</w:t>
      </w:r>
      <w:r w:rsidRPr="00495CE3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3</w:t>
      </w:r>
      <w:r w:rsidRPr="00495CE3">
        <w:rPr>
          <w:rFonts w:eastAsia="Calibri"/>
          <w:sz w:val="28"/>
          <w:szCs w:val="28"/>
          <w:lang w:eastAsia="en-US"/>
        </w:rPr>
        <w:t>г.</w:t>
      </w:r>
    </w:p>
    <w:p w:rsidR="00F22ADE" w:rsidRPr="00495CE3" w:rsidRDefault="00F22ADE" w:rsidP="00F22ADE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 №</w:t>
      </w:r>
      <w:r w:rsidR="00AE0E12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 xml:space="preserve"> от 28.08.2023г.</w:t>
      </w:r>
    </w:p>
    <w:p w:rsidR="00F22ADE" w:rsidRDefault="00F22ADE" w:rsidP="00F22ADE">
      <w:pPr>
        <w:jc w:val="center"/>
        <w:rPr>
          <w:b/>
          <w:bCs/>
          <w:sz w:val="36"/>
          <w:szCs w:val="36"/>
        </w:rPr>
      </w:pPr>
    </w:p>
    <w:p w:rsidR="00F22ADE" w:rsidRPr="00CC4A1E" w:rsidRDefault="00F22ADE" w:rsidP="00F22ADE">
      <w:pPr>
        <w:jc w:val="right"/>
        <w:rPr>
          <w:sz w:val="28"/>
          <w:szCs w:val="28"/>
        </w:rPr>
      </w:pPr>
    </w:p>
    <w:p w:rsidR="00F22ADE" w:rsidRPr="00CC4A1E" w:rsidRDefault="00F22ADE" w:rsidP="00F22ADE">
      <w:pPr>
        <w:rPr>
          <w:sz w:val="28"/>
          <w:szCs w:val="28"/>
        </w:rPr>
      </w:pPr>
    </w:p>
    <w:p w:rsidR="00F22ADE" w:rsidRPr="00CC4A1E" w:rsidRDefault="00F22ADE" w:rsidP="00F22ADE">
      <w:pPr>
        <w:rPr>
          <w:sz w:val="28"/>
          <w:szCs w:val="28"/>
        </w:rPr>
      </w:pPr>
    </w:p>
    <w:p w:rsidR="00F22ADE" w:rsidRPr="00CC4A1E" w:rsidRDefault="00F22ADE" w:rsidP="00F22ADE">
      <w:pPr>
        <w:rPr>
          <w:sz w:val="28"/>
          <w:szCs w:val="28"/>
        </w:rPr>
      </w:pPr>
    </w:p>
    <w:p w:rsidR="00F22ADE" w:rsidRPr="00CC4A1E" w:rsidRDefault="00F22ADE" w:rsidP="00F22ADE">
      <w:pPr>
        <w:rPr>
          <w:sz w:val="28"/>
          <w:szCs w:val="28"/>
        </w:rPr>
      </w:pPr>
    </w:p>
    <w:p w:rsidR="00F22ADE" w:rsidRPr="00CC4A1E" w:rsidRDefault="00F22ADE" w:rsidP="00F22ADE">
      <w:pPr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b/>
          <w:bCs/>
          <w:sz w:val="28"/>
          <w:szCs w:val="28"/>
        </w:rPr>
      </w:pPr>
      <w:r w:rsidRPr="00CC4A1E">
        <w:rPr>
          <w:b/>
          <w:bCs/>
          <w:sz w:val="28"/>
          <w:szCs w:val="28"/>
        </w:rPr>
        <w:t xml:space="preserve">ОСНОВНАЯ ПРОГРАММА ПРОФЕССИОНАЛЬНОГО ОБУЧЕНИЯ – ПРОГРАММА ПРОФЕССИОНАЛЬНОЙ ПОДГОТОВКИ </w:t>
      </w:r>
    </w:p>
    <w:p w:rsidR="00F22ADE" w:rsidRPr="00CC4A1E" w:rsidRDefault="00F22ADE" w:rsidP="00F22ADE">
      <w:pPr>
        <w:jc w:val="center"/>
        <w:rPr>
          <w:b/>
          <w:sz w:val="28"/>
          <w:szCs w:val="28"/>
        </w:rPr>
      </w:pPr>
      <w:r w:rsidRPr="00CC4A1E">
        <w:rPr>
          <w:b/>
          <w:bCs/>
          <w:sz w:val="28"/>
          <w:szCs w:val="28"/>
        </w:rPr>
        <w:t>ПО ПРОФЕССИ</w:t>
      </w:r>
      <w:r>
        <w:rPr>
          <w:b/>
          <w:bCs/>
          <w:sz w:val="28"/>
          <w:szCs w:val="28"/>
        </w:rPr>
        <w:t>И</w:t>
      </w:r>
      <w:r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«</w:t>
      </w:r>
      <w:r w:rsidRPr="00F22ADE">
        <w:rPr>
          <w:b/>
          <w:caps/>
          <w:sz w:val="28"/>
          <w:szCs w:val="28"/>
        </w:rPr>
        <w:t>мастер</w:t>
      </w:r>
      <w:r w:rsidRPr="001433BE">
        <w:rPr>
          <w:b/>
          <w:sz w:val="28"/>
          <w:szCs w:val="28"/>
        </w:rPr>
        <w:t xml:space="preserve"> </w:t>
      </w:r>
      <w:r w:rsidRPr="00F22ADE">
        <w:rPr>
          <w:b/>
          <w:caps/>
          <w:sz w:val="28"/>
          <w:szCs w:val="28"/>
        </w:rPr>
        <w:t>перманентно</w:t>
      </w:r>
      <w:r>
        <w:rPr>
          <w:b/>
          <w:caps/>
          <w:sz w:val="28"/>
          <w:szCs w:val="28"/>
        </w:rPr>
        <w:t>го</w:t>
      </w:r>
      <w:r w:rsidRPr="00F22ADE">
        <w:rPr>
          <w:b/>
          <w:caps/>
          <w:sz w:val="28"/>
          <w:szCs w:val="28"/>
        </w:rPr>
        <w:t xml:space="preserve"> макияж</w:t>
      </w:r>
      <w:r>
        <w:rPr>
          <w:b/>
          <w:caps/>
          <w:sz w:val="28"/>
          <w:szCs w:val="28"/>
        </w:rPr>
        <w:t>а</w:t>
      </w:r>
      <w:r w:rsidRPr="00CC4A1E">
        <w:rPr>
          <w:b/>
          <w:sz w:val="28"/>
          <w:szCs w:val="28"/>
        </w:rPr>
        <w:t>»</w:t>
      </w: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F67F9E" w:rsidRDefault="00F22ADE" w:rsidP="00F22ADE">
      <w:pPr>
        <w:rPr>
          <w:sz w:val="28"/>
          <w:szCs w:val="28"/>
        </w:rPr>
      </w:pPr>
      <w:r>
        <w:rPr>
          <w:sz w:val="28"/>
          <w:szCs w:val="28"/>
        </w:rPr>
        <w:t>Сро</w:t>
      </w:r>
      <w:bookmarkStart w:id="0" w:name="_Hlk145694729"/>
      <w:r>
        <w:rPr>
          <w:sz w:val="28"/>
          <w:szCs w:val="28"/>
        </w:rPr>
        <w:t>к</w:t>
      </w:r>
      <w:bookmarkEnd w:id="0"/>
      <w:r>
        <w:rPr>
          <w:sz w:val="28"/>
          <w:szCs w:val="28"/>
        </w:rPr>
        <w:t xml:space="preserve"> обучения: 175</w:t>
      </w:r>
      <w:r w:rsidR="00AE0E12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</w:p>
    <w:p w:rsidR="00F22ADE" w:rsidRPr="00F67F9E" w:rsidRDefault="00F22ADE" w:rsidP="00F22ADE">
      <w:pPr>
        <w:rPr>
          <w:sz w:val="28"/>
          <w:szCs w:val="28"/>
        </w:rPr>
      </w:pPr>
      <w:r w:rsidRPr="00F67F9E">
        <w:rPr>
          <w:sz w:val="28"/>
          <w:szCs w:val="28"/>
        </w:rPr>
        <w:t>Форм</w:t>
      </w:r>
      <w:r>
        <w:rPr>
          <w:sz w:val="28"/>
          <w:szCs w:val="28"/>
        </w:rPr>
        <w:t xml:space="preserve">а </w:t>
      </w:r>
      <w:r w:rsidRPr="00F67F9E">
        <w:rPr>
          <w:sz w:val="28"/>
          <w:szCs w:val="28"/>
        </w:rPr>
        <w:t>обучения</w:t>
      </w:r>
      <w:r>
        <w:rPr>
          <w:sz w:val="28"/>
          <w:szCs w:val="28"/>
        </w:rPr>
        <w:t>: очная</w:t>
      </w: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Pr="00CC4A1E" w:rsidRDefault="00F22ADE" w:rsidP="00F22ADE">
      <w:pPr>
        <w:jc w:val="center"/>
        <w:rPr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Pr="00CC4A1E" w:rsidRDefault="00F22ADE" w:rsidP="00F22ADE">
      <w:pPr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Кисловодск</w:t>
      </w:r>
      <w:r w:rsidRPr="00CC4A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CC4A1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CC4A1E">
        <w:rPr>
          <w:b/>
          <w:sz w:val="28"/>
          <w:szCs w:val="28"/>
        </w:rPr>
        <w:t xml:space="preserve"> г.</w:t>
      </w:r>
    </w:p>
    <w:p w:rsidR="00F22ADE" w:rsidRPr="00FE2F6F" w:rsidRDefault="00F22ADE" w:rsidP="00F22ADE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CC4A1E">
        <w:rPr>
          <w:sz w:val="28"/>
          <w:szCs w:val="28"/>
        </w:rPr>
        <w:br w:type="page"/>
      </w:r>
      <w:r w:rsidRPr="00FE2F6F">
        <w:rPr>
          <w:b/>
          <w:bCs/>
          <w:color w:val="auto"/>
          <w:sz w:val="28"/>
          <w:szCs w:val="28"/>
        </w:rPr>
        <w:lastRenderedPageBreak/>
        <w:t>1. ПОЯСНИТЕЛЬНАЯ ЗАПИСКА</w:t>
      </w:r>
    </w:p>
    <w:p w:rsidR="00F22ADE" w:rsidRPr="00FE2F6F" w:rsidRDefault="00F22ADE" w:rsidP="00F22AD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F22ADE" w:rsidRPr="00FE2F6F" w:rsidRDefault="00F22ADE" w:rsidP="00F22ADE">
      <w:pPr>
        <w:pStyle w:val="a3"/>
        <w:ind w:firstLine="567"/>
        <w:jc w:val="both"/>
        <w:rPr>
          <w:sz w:val="28"/>
          <w:szCs w:val="28"/>
        </w:rPr>
      </w:pPr>
      <w:r w:rsidRPr="00FE2F6F">
        <w:rPr>
          <w:b/>
          <w:bCs/>
          <w:sz w:val="28"/>
          <w:szCs w:val="28"/>
        </w:rPr>
        <w:t>Цель обучения</w:t>
      </w:r>
      <w:r w:rsidRPr="00FE2F6F">
        <w:rPr>
          <w:bCs/>
          <w:sz w:val="28"/>
          <w:szCs w:val="28"/>
        </w:rPr>
        <w:t xml:space="preserve"> - профессиональное обучение направлено на приобретение лицами различного возраста </w:t>
      </w:r>
      <w:r>
        <w:rPr>
          <w:bCs/>
          <w:sz w:val="28"/>
          <w:szCs w:val="28"/>
        </w:rPr>
        <w:t xml:space="preserve">новой </w:t>
      </w:r>
      <w:r w:rsidRPr="00FE2F6F">
        <w:rPr>
          <w:bCs/>
          <w:sz w:val="28"/>
          <w:szCs w:val="28"/>
        </w:rPr>
        <w:t>профессиональной компетенции при проведен</w:t>
      </w:r>
      <w:r>
        <w:rPr>
          <w:bCs/>
          <w:sz w:val="28"/>
          <w:szCs w:val="28"/>
        </w:rPr>
        <w:t xml:space="preserve">ии профессиональной подготовки </w:t>
      </w:r>
      <w:r w:rsidRPr="00FE2F6F">
        <w:rPr>
          <w:bCs/>
          <w:sz w:val="28"/>
          <w:szCs w:val="28"/>
        </w:rPr>
        <w:t xml:space="preserve">по профессии </w:t>
      </w:r>
      <w:r>
        <w:rPr>
          <w:bCs/>
          <w:sz w:val="28"/>
          <w:szCs w:val="28"/>
        </w:rPr>
        <w:t>«Мастер перманентного макияжа» в рамках профессионального стандарта «Специалист по предоставлению бытовых косметических услуг», утвержденного приказом Минтруда России от 22 декабря 2014г. № 1069н.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>Задачи обучения</w:t>
      </w:r>
      <w:r w:rsidRPr="00FE2F6F">
        <w:rPr>
          <w:bCs/>
          <w:color w:val="auto"/>
          <w:sz w:val="28"/>
          <w:szCs w:val="28"/>
        </w:rPr>
        <w:t xml:space="preserve"> - развитие и формирование общих и профессиональных компетенций рабочих по профессии </w:t>
      </w:r>
      <w:r>
        <w:rPr>
          <w:bCs/>
          <w:color w:val="auto"/>
          <w:sz w:val="28"/>
          <w:szCs w:val="28"/>
        </w:rPr>
        <w:t>«Мастер перманентного макияжа»</w:t>
      </w:r>
      <w:r w:rsidRPr="00FE2F6F">
        <w:rPr>
          <w:bCs/>
          <w:color w:val="auto"/>
          <w:sz w:val="28"/>
          <w:szCs w:val="28"/>
        </w:rPr>
        <w:t>: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1.</w:t>
      </w:r>
      <w:r w:rsidRPr="00FE2F6F">
        <w:rPr>
          <w:bCs/>
          <w:color w:val="auto"/>
          <w:sz w:val="28"/>
          <w:szCs w:val="28"/>
        </w:rPr>
        <w:tab/>
        <w:t xml:space="preserve">Сформировать целостные знания, отражающие процессы профессиональной деятельности </w:t>
      </w:r>
      <w:r>
        <w:rPr>
          <w:bCs/>
          <w:color w:val="auto"/>
          <w:sz w:val="28"/>
          <w:szCs w:val="28"/>
        </w:rPr>
        <w:t>«Мастера перманентного макияжа»</w:t>
      </w:r>
      <w:r w:rsidRPr="00FE2F6F">
        <w:rPr>
          <w:bCs/>
          <w:color w:val="auto"/>
          <w:sz w:val="28"/>
          <w:szCs w:val="28"/>
        </w:rPr>
        <w:t>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2.</w:t>
      </w:r>
      <w:r w:rsidRPr="00FE2F6F">
        <w:rPr>
          <w:bCs/>
          <w:color w:val="auto"/>
          <w:sz w:val="28"/>
          <w:szCs w:val="28"/>
        </w:rPr>
        <w:tab/>
        <w:t>Способствовать развитию практических, профессиональных умений и навыков обучающимся.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3.</w:t>
      </w:r>
      <w:r w:rsidRPr="00FE2F6F">
        <w:rPr>
          <w:bCs/>
          <w:color w:val="auto"/>
          <w:sz w:val="28"/>
          <w:szCs w:val="28"/>
        </w:rPr>
        <w:tab/>
        <w:t>Сформировать творческий потенциал обучающихся, стремление к самообразованию.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>Нормативный срок обучения</w:t>
      </w:r>
      <w:r w:rsidRPr="00FE2F6F">
        <w:rPr>
          <w:bCs/>
          <w:color w:val="auto"/>
          <w:sz w:val="28"/>
          <w:szCs w:val="28"/>
        </w:rPr>
        <w:t xml:space="preserve"> - рекомендуемое количество времени для освоения программы: </w:t>
      </w:r>
      <w:r>
        <w:rPr>
          <w:bCs/>
          <w:color w:val="auto"/>
          <w:sz w:val="28"/>
          <w:szCs w:val="28"/>
        </w:rPr>
        <w:t>175</w:t>
      </w:r>
      <w:r w:rsidRPr="00FE2F6F">
        <w:rPr>
          <w:bCs/>
          <w:color w:val="auto"/>
          <w:sz w:val="28"/>
          <w:szCs w:val="28"/>
        </w:rPr>
        <w:t xml:space="preserve"> часов обучения: </w:t>
      </w:r>
      <w:r>
        <w:rPr>
          <w:bCs/>
          <w:color w:val="auto"/>
          <w:sz w:val="28"/>
          <w:szCs w:val="28"/>
        </w:rPr>
        <w:t>95</w:t>
      </w:r>
      <w:r w:rsidRPr="00FE2F6F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часов</w:t>
      </w:r>
      <w:r w:rsidRPr="00FE2F6F">
        <w:rPr>
          <w:bCs/>
          <w:color w:val="auto"/>
          <w:sz w:val="28"/>
          <w:szCs w:val="28"/>
        </w:rPr>
        <w:t xml:space="preserve"> теоретического и </w:t>
      </w:r>
      <w:r>
        <w:rPr>
          <w:bCs/>
          <w:color w:val="auto"/>
          <w:sz w:val="28"/>
          <w:szCs w:val="28"/>
        </w:rPr>
        <w:t>30</w:t>
      </w:r>
      <w:r w:rsidRPr="00FE2F6F">
        <w:rPr>
          <w:bCs/>
          <w:color w:val="auto"/>
          <w:sz w:val="28"/>
          <w:szCs w:val="28"/>
        </w:rPr>
        <w:t xml:space="preserve"> часов </w:t>
      </w:r>
      <w:r>
        <w:rPr>
          <w:bCs/>
          <w:color w:val="auto"/>
          <w:sz w:val="28"/>
          <w:szCs w:val="28"/>
        </w:rPr>
        <w:t>практического</w:t>
      </w:r>
      <w:r w:rsidRPr="00FE2F6F">
        <w:rPr>
          <w:bCs/>
          <w:color w:val="auto"/>
          <w:sz w:val="28"/>
          <w:szCs w:val="28"/>
        </w:rPr>
        <w:t xml:space="preserve"> обучения, 4</w:t>
      </w:r>
      <w:r>
        <w:rPr>
          <w:bCs/>
          <w:color w:val="auto"/>
          <w:sz w:val="28"/>
          <w:szCs w:val="28"/>
        </w:rPr>
        <w:t>2</w:t>
      </w:r>
      <w:r w:rsidRPr="00FE2F6F">
        <w:rPr>
          <w:bCs/>
          <w:color w:val="auto"/>
          <w:sz w:val="28"/>
          <w:szCs w:val="28"/>
        </w:rPr>
        <w:t xml:space="preserve"> часа </w:t>
      </w:r>
      <w:r>
        <w:rPr>
          <w:bCs/>
          <w:color w:val="auto"/>
          <w:sz w:val="28"/>
          <w:szCs w:val="28"/>
        </w:rPr>
        <w:t>самостоятельной работы, 8 часов</w:t>
      </w:r>
      <w:r w:rsidRPr="00FE2F6F">
        <w:rPr>
          <w:bCs/>
          <w:color w:val="auto"/>
          <w:sz w:val="28"/>
          <w:szCs w:val="28"/>
        </w:rPr>
        <w:t xml:space="preserve"> экзамен.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 xml:space="preserve">Профессиональное обучение также может быть в соответствии с индивидуальным ускоренным учебным планом. 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Обучение по индивидуальному учебному плану, в том числе ускоренное обучение, в пределах осваиваемой программы, осуществляется в порядке, установленном локальными нормативными актами учебного центра.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В зависимости от уровня подготовки обучающихся, преподаватель совместно с обучаемым разрабатывает порядок освоения программы (выбор методов, количества времени проведения занятий и способа контроля усвоения материала).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>Требования к обучающимся</w:t>
      </w:r>
      <w:r w:rsidRPr="00FE2F6F">
        <w:rPr>
          <w:bCs/>
          <w:color w:val="auto"/>
          <w:sz w:val="28"/>
          <w:szCs w:val="28"/>
        </w:rPr>
        <w:t xml:space="preserve"> - к освоению программы допускаются лица различного возраста, в том числе не имеющие основного общего или среднего общего образования.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>Под профессиональным обучением по программам профессиональной подготовки</w:t>
      </w:r>
      <w:r w:rsidRPr="00FE2F6F">
        <w:rPr>
          <w:bCs/>
          <w:color w:val="auto"/>
          <w:sz w:val="28"/>
          <w:szCs w:val="28"/>
        </w:rPr>
        <w:t xml:space="preserve">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Образовательная деятельность по программе организуется в соответствии с расписанием, которое определяется учебным центром.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>Форма обучения</w:t>
      </w:r>
      <w:r w:rsidRPr="00FE2F6F">
        <w:rPr>
          <w:bCs/>
          <w:color w:val="auto"/>
          <w:sz w:val="28"/>
          <w:szCs w:val="28"/>
        </w:rPr>
        <w:t xml:space="preserve"> – очная, очно-заочная, заочная.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При реализации теоретической части программы образовательная организация вправе применять электронное обучение и дистанционные образовательные технологии.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lastRenderedPageBreak/>
        <w:t>Реализация программы может осуществляется образовательной организацией как самостоятельно, так и посредством сетевой формы.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Реализация программы осуществляется на русском языке.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 xml:space="preserve">Профессиональное обучение на </w:t>
      </w:r>
      <w:r>
        <w:rPr>
          <w:bCs/>
          <w:color w:val="auto"/>
          <w:sz w:val="28"/>
          <w:szCs w:val="28"/>
        </w:rPr>
        <w:t>практике</w:t>
      </w:r>
      <w:r w:rsidRPr="00FE2F6F">
        <w:rPr>
          <w:bCs/>
          <w:color w:val="auto"/>
          <w:sz w:val="28"/>
          <w:szCs w:val="28"/>
        </w:rPr>
        <w:t xml:space="preserve"> осуществляется в пределах рабочего времени обучающегося по программе.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Реализация программы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устанавливается учебным центром, самостоятельно.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Профессиональное обучение завершается итоговой аттестацией в форме квалификационного экзамена.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 xml:space="preserve"> Квалификационный экзамен проводится учебным центром, для определения соответствия полученных знаний, умений и навыков программе п</w:t>
      </w:r>
      <w:r>
        <w:rPr>
          <w:bCs/>
          <w:color w:val="auto"/>
          <w:sz w:val="28"/>
          <w:szCs w:val="28"/>
        </w:rPr>
        <w:t>рофессионального обучения.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 Квалификационная пробная работа выполняется в соответствии с перечнем работ согласно требованиям ЕТКС.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>Итоговый документ</w:t>
      </w:r>
      <w:r w:rsidRPr="00FE2F6F">
        <w:rPr>
          <w:bCs/>
          <w:color w:val="auto"/>
          <w:sz w:val="28"/>
          <w:szCs w:val="28"/>
        </w:rPr>
        <w:t xml:space="preserve"> - обучение заканчивается итоговой аттестацией обучающихся и выдачей итогового документа – свид</w:t>
      </w:r>
      <w:r>
        <w:rPr>
          <w:bCs/>
          <w:color w:val="auto"/>
          <w:sz w:val="28"/>
          <w:szCs w:val="28"/>
        </w:rPr>
        <w:t>етельства о профессии рабочего</w:t>
      </w:r>
      <w:r w:rsidRPr="00FE2F6F">
        <w:rPr>
          <w:bCs/>
          <w:color w:val="auto"/>
          <w:sz w:val="28"/>
          <w:szCs w:val="28"/>
        </w:rPr>
        <w:t>.</w:t>
      </w:r>
    </w:p>
    <w:p w:rsidR="00F22ADE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F22ADE" w:rsidRPr="00FE2F6F" w:rsidRDefault="00F22ADE" w:rsidP="00F22AD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FE2F6F">
        <w:rPr>
          <w:b/>
          <w:bCs/>
          <w:color w:val="auto"/>
          <w:sz w:val="28"/>
          <w:szCs w:val="28"/>
        </w:rPr>
        <w:t xml:space="preserve">1.1. Нормативно-правовые основы разработки программы 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Нормативную правовую основу разработки программы составляют: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 xml:space="preserve">- Федеральный закон Российской Федерации от 29 декабря 2012 г. № 273-ФЗ </w:t>
      </w:r>
      <w:r>
        <w:rPr>
          <w:bCs/>
          <w:color w:val="auto"/>
          <w:sz w:val="28"/>
          <w:szCs w:val="28"/>
        </w:rPr>
        <w:t>«</w:t>
      </w:r>
      <w:r w:rsidRPr="00FE2F6F">
        <w:rPr>
          <w:bCs/>
          <w:color w:val="auto"/>
          <w:sz w:val="28"/>
          <w:szCs w:val="28"/>
        </w:rPr>
        <w:t>Об образовании в Российской Федерации</w:t>
      </w:r>
      <w:r>
        <w:rPr>
          <w:bCs/>
          <w:color w:val="auto"/>
          <w:sz w:val="28"/>
          <w:szCs w:val="28"/>
        </w:rPr>
        <w:t>»</w:t>
      </w:r>
      <w:r w:rsidRPr="00FE2F6F">
        <w:rPr>
          <w:bCs/>
          <w:color w:val="auto"/>
          <w:sz w:val="28"/>
          <w:szCs w:val="28"/>
        </w:rPr>
        <w:t xml:space="preserve"> (далее – Федеральный закон об образовании);</w:t>
      </w:r>
    </w:p>
    <w:p w:rsidR="00F22ADE" w:rsidRPr="00FE2F6F" w:rsidRDefault="00F22ADE" w:rsidP="00F22AD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FE2F6F">
        <w:rPr>
          <w:bCs/>
          <w:color w:val="auto"/>
          <w:sz w:val="28"/>
          <w:szCs w:val="28"/>
        </w:rPr>
        <w:t>- Приказ М</w:t>
      </w:r>
      <w:r>
        <w:rPr>
          <w:bCs/>
          <w:color w:val="auto"/>
          <w:sz w:val="28"/>
          <w:szCs w:val="28"/>
        </w:rPr>
        <w:t>инистерства просвещения РФ от 14 июля 2023 г. № 534</w:t>
      </w:r>
      <w:r w:rsidRPr="00FE2F6F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FE2F6F">
        <w:rPr>
          <w:bCs/>
          <w:color w:val="auto"/>
          <w:sz w:val="28"/>
          <w:szCs w:val="28"/>
        </w:rPr>
        <w:t xml:space="preserve">Об утверждении </w:t>
      </w:r>
      <w:r>
        <w:rPr>
          <w:bCs/>
          <w:color w:val="auto"/>
          <w:sz w:val="28"/>
          <w:szCs w:val="28"/>
        </w:rPr>
        <w:t>перечня профессий рабочих, должностей служащих, по которым осуществляется профессиональное обучение»</w:t>
      </w:r>
      <w:r w:rsidRPr="00FE2F6F">
        <w:rPr>
          <w:bCs/>
          <w:color w:val="auto"/>
          <w:sz w:val="28"/>
          <w:szCs w:val="28"/>
        </w:rPr>
        <w:t>;</w:t>
      </w:r>
    </w:p>
    <w:p w:rsidR="00F22ADE" w:rsidRPr="00FE2F6F" w:rsidRDefault="00F22ADE" w:rsidP="00F22AD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E2F6F">
        <w:rPr>
          <w:color w:val="auto"/>
          <w:sz w:val="28"/>
          <w:szCs w:val="28"/>
        </w:rPr>
        <w:t xml:space="preserve">- Профессионального стандарта </w:t>
      </w:r>
      <w:r>
        <w:rPr>
          <w:color w:val="auto"/>
          <w:sz w:val="28"/>
          <w:szCs w:val="28"/>
        </w:rPr>
        <w:t>«</w:t>
      </w:r>
      <w:r w:rsidRPr="00FE2F6F">
        <w:rPr>
          <w:color w:val="auto"/>
          <w:sz w:val="28"/>
          <w:szCs w:val="28"/>
        </w:rPr>
        <w:t>Специалист по предоставлению бытовых косметических услуг</w:t>
      </w:r>
      <w:r>
        <w:rPr>
          <w:color w:val="auto"/>
          <w:sz w:val="28"/>
          <w:szCs w:val="28"/>
        </w:rPr>
        <w:t>»</w:t>
      </w:r>
      <w:r w:rsidRPr="00FE2F6F">
        <w:rPr>
          <w:color w:val="auto"/>
          <w:sz w:val="28"/>
          <w:szCs w:val="28"/>
        </w:rPr>
        <w:t xml:space="preserve"> утвержденного Министерством труда и социальной защиты РФ от 22 декабря 2014 г.№1069н.</w:t>
      </w:r>
    </w:p>
    <w:p w:rsidR="00F22ADE" w:rsidRPr="00FE2F6F" w:rsidRDefault="00F22ADE" w:rsidP="00F22AD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22ADE" w:rsidRPr="00FE2F6F" w:rsidRDefault="00F22ADE" w:rsidP="00F22ADE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FE2F6F">
        <w:rPr>
          <w:b/>
          <w:color w:val="auto"/>
          <w:sz w:val="28"/>
          <w:szCs w:val="28"/>
        </w:rPr>
        <w:t>1.2. Характеристика профессиональной деятельности</w:t>
      </w:r>
    </w:p>
    <w:p w:rsidR="00F22ADE" w:rsidRPr="00FE2F6F" w:rsidRDefault="00F22ADE" w:rsidP="00F22AD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E2F6F">
        <w:rPr>
          <w:b/>
          <w:color w:val="auto"/>
          <w:sz w:val="28"/>
          <w:szCs w:val="28"/>
        </w:rPr>
        <w:t>Наименование вида профессиональной деятельности</w:t>
      </w:r>
      <w:r w:rsidRPr="00FE2F6F">
        <w:rPr>
          <w:color w:val="auto"/>
          <w:sz w:val="28"/>
          <w:szCs w:val="28"/>
        </w:rPr>
        <w:t xml:space="preserve"> - Предоставление бытовых косметических услуг</w:t>
      </w:r>
      <w:r>
        <w:rPr>
          <w:color w:val="auto"/>
          <w:sz w:val="28"/>
          <w:szCs w:val="28"/>
        </w:rPr>
        <w:t xml:space="preserve"> населению</w:t>
      </w:r>
      <w:r w:rsidRPr="00FE2F6F">
        <w:rPr>
          <w:color w:val="auto"/>
          <w:sz w:val="28"/>
          <w:szCs w:val="28"/>
        </w:rPr>
        <w:t xml:space="preserve">. </w:t>
      </w:r>
    </w:p>
    <w:p w:rsidR="00F22ADE" w:rsidRPr="002E5F41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F41">
        <w:rPr>
          <w:rFonts w:ascii="Times New Roman" w:hAnsi="Times New Roman"/>
          <w:b/>
          <w:sz w:val="28"/>
          <w:szCs w:val="28"/>
        </w:rPr>
        <w:lastRenderedPageBreak/>
        <w:t>Основная цель вида профессиональной деятельности</w:t>
      </w:r>
      <w:r w:rsidRPr="00FE2F6F">
        <w:rPr>
          <w:sz w:val="28"/>
          <w:szCs w:val="28"/>
        </w:rPr>
        <w:t xml:space="preserve"> - </w:t>
      </w:r>
      <w:r w:rsidRPr="002E5F41">
        <w:rPr>
          <w:rFonts w:ascii="Times New Roman" w:hAnsi="Times New Roman"/>
          <w:sz w:val="28"/>
          <w:szCs w:val="28"/>
          <w:lang w:eastAsia="ru-RU"/>
        </w:rPr>
        <w:t>предоставление услуг по косметическому татуажу губ, бровей и век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5F41">
        <w:rPr>
          <w:rFonts w:ascii="Times New Roman" w:hAnsi="Times New Roman"/>
          <w:sz w:val="28"/>
          <w:szCs w:val="28"/>
          <w:lang w:eastAsia="ru-RU"/>
        </w:rPr>
        <w:t>целью придания лицу индивидуальной выразительности для удовлетворения эстетических потребностей клиента в соответствии с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5F41">
        <w:rPr>
          <w:rFonts w:ascii="Times New Roman" w:hAnsi="Times New Roman"/>
          <w:sz w:val="28"/>
          <w:szCs w:val="28"/>
          <w:lang w:eastAsia="ru-RU"/>
        </w:rPr>
        <w:t>пожеланиями, направлениями моды и учетом его индивидуальных особенностей.</w:t>
      </w:r>
    </w:p>
    <w:p w:rsidR="00F22ADE" w:rsidRPr="002E5F41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F41">
        <w:rPr>
          <w:rFonts w:ascii="Times New Roman" w:hAnsi="Times New Roman"/>
          <w:b/>
          <w:sz w:val="28"/>
          <w:szCs w:val="28"/>
          <w:lang w:eastAsia="ru-RU"/>
        </w:rPr>
        <w:t>Объектами профессиональной деятельности</w:t>
      </w:r>
      <w:r w:rsidRPr="002E5F41">
        <w:rPr>
          <w:rFonts w:ascii="Times New Roman" w:hAnsi="Times New Roman"/>
          <w:sz w:val="28"/>
          <w:szCs w:val="28"/>
          <w:lang w:eastAsia="ru-RU"/>
        </w:rPr>
        <w:t xml:space="preserve"> являются лица, имеющие потребность в услугах по косметическому татуажу губ,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5F41">
        <w:rPr>
          <w:rFonts w:ascii="Times New Roman" w:hAnsi="Times New Roman"/>
          <w:sz w:val="28"/>
          <w:szCs w:val="28"/>
          <w:lang w:eastAsia="ru-RU"/>
        </w:rPr>
        <w:t>бровей и век.</w:t>
      </w:r>
    </w:p>
    <w:p w:rsidR="00F22ADE" w:rsidRDefault="00F22ADE" w:rsidP="00F22ADE"/>
    <w:p w:rsidR="00F22ADE" w:rsidRDefault="00F22ADE" w:rsidP="00F22ADE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FE2F6F">
        <w:rPr>
          <w:b/>
          <w:color w:val="auto"/>
          <w:sz w:val="28"/>
          <w:szCs w:val="28"/>
        </w:rPr>
        <w:t xml:space="preserve">1.3. Планируемые результаты обучения </w:t>
      </w:r>
      <w:bookmarkStart w:id="1" w:name="sub_1313"/>
    </w:p>
    <w:p w:rsidR="00F22ADE" w:rsidRDefault="00F22ADE" w:rsidP="00F22ADE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2E5F41">
        <w:rPr>
          <w:sz w:val="28"/>
          <w:szCs w:val="28"/>
          <w:lang w:eastAsia="ru-RU"/>
        </w:rPr>
        <w:t>Слушатель, успешно завершивший обучение по данной программе, должен решать профессиональные задачи в соответствии с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видом профессиональной деятельности и трудовыми функциями закрепленными профессиональным стандартом.</w:t>
      </w:r>
    </w:p>
    <w:p w:rsidR="00F22ADE" w:rsidRDefault="00F22ADE" w:rsidP="00F22ADE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2E5F41">
        <w:rPr>
          <w:sz w:val="28"/>
          <w:szCs w:val="28"/>
          <w:lang w:eastAsia="ru-RU"/>
        </w:rPr>
        <w:t>Результаты освоения дополнительной профессиональной программы профессиональной подготовки «Мастер перманентного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макияжа» определяются формированием новой профессиональной компетенции выпускника:</w:t>
      </w:r>
    </w:p>
    <w:p w:rsidR="00F22ADE" w:rsidRDefault="00F22ADE" w:rsidP="00F22ADE">
      <w:pPr>
        <w:pStyle w:val="Default"/>
        <w:ind w:firstLine="567"/>
        <w:jc w:val="both"/>
        <w:rPr>
          <w:sz w:val="28"/>
          <w:szCs w:val="28"/>
          <w:lang w:eastAsia="ru-RU"/>
        </w:rPr>
      </w:pPr>
      <w:r w:rsidRPr="002E5F41">
        <w:rPr>
          <w:sz w:val="28"/>
          <w:szCs w:val="28"/>
          <w:lang w:eastAsia="ru-RU"/>
        </w:rPr>
        <w:t>ПК 1.1. Выполнение перманентного макияжа бровей, век и губ.</w:t>
      </w:r>
    </w:p>
    <w:p w:rsidR="00F22ADE" w:rsidRPr="002E5F41" w:rsidRDefault="00F22ADE" w:rsidP="00F22AD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2E5F4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результате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освоения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программы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профессиональной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подготовки</w:t>
      </w:r>
      <w:r>
        <w:rPr>
          <w:sz w:val="28"/>
          <w:szCs w:val="28"/>
          <w:lang w:eastAsia="ru-RU"/>
        </w:rPr>
        <w:t xml:space="preserve"> «</w:t>
      </w:r>
      <w:r w:rsidRPr="002E5F41">
        <w:rPr>
          <w:sz w:val="28"/>
          <w:szCs w:val="28"/>
          <w:lang w:eastAsia="ru-RU"/>
        </w:rPr>
        <w:t>Мастер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перманентного</w:t>
      </w:r>
      <w:r>
        <w:rPr>
          <w:sz w:val="28"/>
          <w:szCs w:val="28"/>
          <w:lang w:eastAsia="ru-RU"/>
        </w:rPr>
        <w:t xml:space="preserve"> макияжа» </w:t>
      </w:r>
      <w:r w:rsidRPr="002E5F41">
        <w:rPr>
          <w:sz w:val="28"/>
          <w:szCs w:val="28"/>
          <w:lang w:eastAsia="ru-RU"/>
        </w:rPr>
        <w:t>слушатель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должен</w:t>
      </w:r>
      <w:r>
        <w:rPr>
          <w:sz w:val="28"/>
          <w:szCs w:val="28"/>
          <w:lang w:eastAsia="ru-RU"/>
        </w:rPr>
        <w:t xml:space="preserve"> </w:t>
      </w:r>
      <w:r w:rsidRPr="002E5F41">
        <w:rPr>
          <w:sz w:val="28"/>
          <w:szCs w:val="28"/>
          <w:lang w:eastAsia="ru-RU"/>
        </w:rPr>
        <w:t>приобрести следующие знания, умения и практический опыт:</w:t>
      </w:r>
    </w:p>
    <w:p w:rsidR="00F22ADE" w:rsidRPr="00FE2F6F" w:rsidRDefault="00F22ADE" w:rsidP="00F22ADE">
      <w:pPr>
        <w:pStyle w:val="1"/>
        <w:rPr>
          <w:color w:val="auto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976"/>
        <w:gridCol w:w="2696"/>
        <w:gridCol w:w="2549"/>
      </w:tblGrid>
      <w:tr w:rsidR="00F22ADE" w:rsidRPr="00C66FAE" w:rsidTr="00961A9B">
        <w:tc>
          <w:tcPr>
            <w:tcW w:w="2411" w:type="dxa"/>
            <w:vMerge w:val="restart"/>
            <w:shd w:val="clear" w:color="auto" w:fill="auto"/>
          </w:tcPr>
          <w:p w:rsidR="00F22ADE" w:rsidRPr="00C66FAE" w:rsidRDefault="00F22ADE" w:rsidP="00961A9B">
            <w:pPr>
              <w:pStyle w:val="1"/>
              <w:rPr>
                <w:color w:val="auto"/>
              </w:rPr>
            </w:pPr>
            <w:bookmarkStart w:id="2" w:name="sub_1315"/>
            <w:bookmarkEnd w:id="1"/>
            <w:r w:rsidRPr="00C66FAE">
              <w:rPr>
                <w:color w:val="auto"/>
              </w:rPr>
              <w:t>Профессиональные компетенции (трудовые функции)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F22ADE" w:rsidRPr="00C66FAE" w:rsidRDefault="00F22ADE" w:rsidP="00961A9B">
            <w:pPr>
              <w:pStyle w:val="1"/>
              <w:rPr>
                <w:color w:val="auto"/>
              </w:rPr>
            </w:pPr>
            <w:r w:rsidRPr="00C66FAE">
              <w:rPr>
                <w:color w:val="auto"/>
              </w:rPr>
              <w:t>В результате освоения курса слушатели должны приобрести</w:t>
            </w:r>
          </w:p>
        </w:tc>
      </w:tr>
      <w:tr w:rsidR="00F22ADE" w:rsidRPr="00C66FAE" w:rsidTr="00961A9B">
        <w:tc>
          <w:tcPr>
            <w:tcW w:w="2411" w:type="dxa"/>
            <w:vMerge/>
            <w:shd w:val="clear" w:color="auto" w:fill="auto"/>
          </w:tcPr>
          <w:p w:rsidR="00F22ADE" w:rsidRPr="00C66FAE" w:rsidRDefault="00F22ADE" w:rsidP="00961A9B">
            <w:pPr>
              <w:pStyle w:val="1"/>
              <w:rPr>
                <w:color w:val="auto"/>
              </w:rPr>
            </w:pPr>
          </w:p>
        </w:tc>
        <w:tc>
          <w:tcPr>
            <w:tcW w:w="2976" w:type="dxa"/>
            <w:shd w:val="clear" w:color="auto" w:fill="auto"/>
          </w:tcPr>
          <w:p w:rsidR="00F22ADE" w:rsidRPr="00C66FAE" w:rsidRDefault="00F22ADE" w:rsidP="00961A9B">
            <w:pPr>
              <w:pStyle w:val="1"/>
              <w:rPr>
                <w:color w:val="auto"/>
              </w:rPr>
            </w:pPr>
            <w:r w:rsidRPr="00C66FAE">
              <w:rPr>
                <w:color w:val="auto"/>
              </w:rPr>
              <w:t>знания</w:t>
            </w:r>
          </w:p>
        </w:tc>
        <w:tc>
          <w:tcPr>
            <w:tcW w:w="2696" w:type="dxa"/>
            <w:shd w:val="clear" w:color="auto" w:fill="auto"/>
          </w:tcPr>
          <w:p w:rsidR="00F22ADE" w:rsidRPr="00C66FAE" w:rsidRDefault="00F22ADE" w:rsidP="00961A9B">
            <w:pPr>
              <w:pStyle w:val="1"/>
              <w:rPr>
                <w:color w:val="auto"/>
              </w:rPr>
            </w:pPr>
            <w:r w:rsidRPr="00C66FAE">
              <w:rPr>
                <w:color w:val="auto"/>
              </w:rPr>
              <w:t>умения</w:t>
            </w:r>
          </w:p>
        </w:tc>
        <w:tc>
          <w:tcPr>
            <w:tcW w:w="2549" w:type="dxa"/>
            <w:shd w:val="clear" w:color="auto" w:fill="auto"/>
          </w:tcPr>
          <w:p w:rsidR="00F22ADE" w:rsidRPr="00C66FAE" w:rsidRDefault="00F22ADE" w:rsidP="00961A9B">
            <w:pPr>
              <w:pStyle w:val="1"/>
              <w:rPr>
                <w:color w:val="auto"/>
              </w:rPr>
            </w:pPr>
            <w:r w:rsidRPr="00C66FAE">
              <w:rPr>
                <w:color w:val="auto"/>
              </w:rPr>
              <w:t>Практический опыт (навыки)</w:t>
            </w:r>
          </w:p>
        </w:tc>
      </w:tr>
      <w:tr w:rsidR="00F22ADE" w:rsidRPr="00C66FAE" w:rsidTr="00961A9B">
        <w:tc>
          <w:tcPr>
            <w:tcW w:w="2411" w:type="dxa"/>
            <w:shd w:val="clear" w:color="auto" w:fill="auto"/>
          </w:tcPr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ПК 1.1. Выполнение перманентного макияжа бровей, век и губ.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Психология общения и профессиональная этика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бьюти-мастера;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Правила, современные формы и методы обслуживания потребителя;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Устройство, правила эксплуатации и хранения применяемого оборудования, инструментов для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перманентного макияжа;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Виды и типы игл для перманентного макияжа,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их применения;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Состав и свойства пигментов для </w:t>
            </w: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перманентного макияжа;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Нормы расхода косметических средств и используемых материалов;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Основы анатомии, физиологии, гистологии кожи и ее придатков;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Общие признаки кожных заболеваний, особенности аллергических реакций кожи;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Возрастные особенности кожи;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Показания и противопоказания,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восстановительные процессы перманентного макияжа;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Техники перманентного макияжа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бровей;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Техники перманентного макияжа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век;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Техники перманентного макияжа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губ;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Правила оказания первой помощи;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Санитарно-эпидемиологические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размещению, устройству, оборудованию,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содержанию и режиму работы организаций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коммунально-бытового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назначения, оказывающих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парикмахерские и косметические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услуги.</w:t>
            </w:r>
          </w:p>
        </w:tc>
        <w:tc>
          <w:tcPr>
            <w:tcW w:w="2696" w:type="dxa"/>
            <w:shd w:val="clear" w:color="auto" w:fill="auto"/>
          </w:tcPr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Рационально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рабочее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место, соблюдать правила санитарии и гигиены, требования безопасности;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Производить дезинфекцию и стерилизацию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инструментов и расходных материалов;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Производить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 гигиеническую,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бактерицидную обработку рабочего места;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Использовать </w:t>
            </w: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оборудование,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приспособления,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в соответствии с правилами эксплуатации;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Определять способ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 перманентного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макияжа в соответствии с пожеланием клиента, при необходимости объяснять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его целесообразность;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Выполнять перманентный макияж бровей с применением классических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техник: «растушевка»,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«первый тип расположения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волосков», «смешанный»;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Выполнять перманентный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макияж век с применением классических техник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«прокрашивание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межресничного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пространства», «стрелка»,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«первый тип подчеркивания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нижнего века»;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Производить расчет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стоимости оказанной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услуги;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Обсуждать с клиентом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выполненной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услуги.</w:t>
            </w:r>
          </w:p>
        </w:tc>
        <w:tc>
          <w:tcPr>
            <w:tcW w:w="2549" w:type="dxa"/>
            <w:shd w:val="clear" w:color="auto" w:fill="auto"/>
          </w:tcPr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Подготовительные и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заключительные работы по обслуживанию клиентов;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Подбор профессиональных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и препаратов для проведения косметической услуги;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Прорисовка эскиза татуажа;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Подбор цветовой палитры пигментов в зависимости от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индивидуального цветотипа клиента;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</w:t>
            </w: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аппликационной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анестезии;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перманентного макияжа бровей, век, губ с применением классических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техник;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Коррекция перманентного макияжа;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6FAE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Консультирование клиента по уходу за кожей после процедуры перманентного макияжа.</w:t>
            </w:r>
          </w:p>
          <w:p w:rsidR="00F22ADE" w:rsidRPr="00C66FAE" w:rsidRDefault="00F22ADE" w:rsidP="00961A9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ADE" w:rsidRPr="00FE2F6F" w:rsidRDefault="00F22ADE" w:rsidP="00F22ADE">
      <w:pPr>
        <w:pStyle w:val="1"/>
        <w:rPr>
          <w:color w:val="auto"/>
          <w:sz w:val="28"/>
          <w:szCs w:val="28"/>
        </w:rPr>
      </w:pPr>
    </w:p>
    <w:bookmarkEnd w:id="2"/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pStyle w:val="a3"/>
        <w:spacing w:line="276" w:lineRule="auto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spacing w:line="276" w:lineRule="auto"/>
        <w:ind w:firstLine="567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spacing w:line="276" w:lineRule="auto"/>
        <w:ind w:firstLine="567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lastRenderedPageBreak/>
        <w:t>2.КАЛЕНДАРНЫЙ УЧЕБНЫЙ ГРАФИК</w:t>
      </w: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71"/>
        <w:gridCol w:w="1432"/>
        <w:gridCol w:w="3686"/>
      </w:tblGrid>
      <w:tr w:rsidR="00F22ADE" w:rsidRPr="00FE2F6F" w:rsidTr="00961A9B">
        <w:trPr>
          <w:trHeight w:val="924"/>
        </w:trPr>
        <w:tc>
          <w:tcPr>
            <w:tcW w:w="817" w:type="dxa"/>
            <w:shd w:val="clear" w:color="auto" w:fill="auto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71" w:type="dxa"/>
            <w:shd w:val="clear" w:color="auto" w:fill="auto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Название  учебного модуля, темы</w:t>
            </w:r>
          </w:p>
        </w:tc>
        <w:tc>
          <w:tcPr>
            <w:tcW w:w="1432" w:type="dxa"/>
            <w:shd w:val="clear" w:color="auto" w:fill="auto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Период обучения/недели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1.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  <w:lang w:bidi="ru-RU"/>
              </w:rPr>
              <w:t>Теоретические основы оказания косметических услуг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</w:t>
            </w:r>
            <w:r w:rsidRPr="00FE2F6F">
              <w:rPr>
                <w:sz w:val="28"/>
                <w:szCs w:val="28"/>
              </w:rPr>
              <w:t xml:space="preserve"> неделя обучения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2.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pStyle w:val="a3"/>
              <w:jc w:val="left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  <w:lang w:bidi="ru-RU"/>
              </w:rPr>
              <w:t>Перманентный макияж бровей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FE2F6F">
              <w:rPr>
                <w:sz w:val="28"/>
                <w:szCs w:val="28"/>
              </w:rPr>
              <w:t xml:space="preserve"> неделя обучения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3.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  <w:lang w:bidi="ru-RU"/>
              </w:rPr>
              <w:t>Перманентный макияж губ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  <w:r w:rsidRPr="00FE2F6F">
              <w:rPr>
                <w:sz w:val="28"/>
                <w:szCs w:val="28"/>
              </w:rPr>
              <w:t xml:space="preserve"> неделя обучения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color w:val="1A1A1A"/>
                <w:sz w:val="28"/>
                <w:szCs w:val="28"/>
                <w:shd w:val="clear" w:color="auto" w:fill="FFFFFF"/>
              </w:rPr>
              <w:t>Перманентный макияж век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неделя обучения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неделя обучения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71" w:type="dxa"/>
            <w:shd w:val="clear" w:color="auto" w:fill="auto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32" w:type="dxa"/>
            <w:shd w:val="clear" w:color="auto" w:fill="auto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3. УЧЕБНЫЙ ПЛАН</w:t>
      </w: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71"/>
        <w:gridCol w:w="1432"/>
        <w:gridCol w:w="3686"/>
      </w:tblGrid>
      <w:tr w:rsidR="00F22ADE" w:rsidRPr="00FE2F6F" w:rsidTr="00961A9B">
        <w:trPr>
          <w:trHeight w:val="924"/>
        </w:trPr>
        <w:tc>
          <w:tcPr>
            <w:tcW w:w="817" w:type="dxa"/>
            <w:shd w:val="clear" w:color="auto" w:fill="auto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71" w:type="dxa"/>
            <w:shd w:val="clear" w:color="auto" w:fill="auto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Название  учебного модуля, темы</w:t>
            </w:r>
          </w:p>
        </w:tc>
        <w:tc>
          <w:tcPr>
            <w:tcW w:w="1432" w:type="dxa"/>
            <w:shd w:val="clear" w:color="auto" w:fill="auto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3686" w:type="dxa"/>
          </w:tcPr>
          <w:p w:rsidR="00F22ADE" w:rsidRPr="00FE2F6F" w:rsidRDefault="00F22ADE" w:rsidP="00961A9B">
            <w:pPr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 xml:space="preserve">      Форма контроля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1.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  <w:lang w:bidi="ru-RU"/>
              </w:rPr>
              <w:t>Теоретические основы оказания косметических услуг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686" w:type="dxa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Текущий контроль</w:t>
            </w:r>
          </w:p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Промежуточный контроль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2.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pStyle w:val="a3"/>
              <w:jc w:val="left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  <w:lang w:bidi="ru-RU"/>
              </w:rPr>
              <w:t>Перманентный макияж бровей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86" w:type="dxa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Текущий контроль</w:t>
            </w:r>
          </w:p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Промежуточный контроль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3.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  <w:lang w:bidi="ru-RU"/>
              </w:rPr>
              <w:t>Перманентный макияж губ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686" w:type="dxa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Текущий контроль</w:t>
            </w:r>
          </w:p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Промежуточный контроль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color w:val="1A1A1A"/>
                <w:sz w:val="28"/>
                <w:szCs w:val="28"/>
                <w:shd w:val="clear" w:color="auto" w:fill="FFFFFF"/>
              </w:rPr>
              <w:t>Перманентный макияж век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86" w:type="dxa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Текущий контроль</w:t>
            </w:r>
          </w:p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Промежуточный контроль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Квалификационный</w:t>
            </w:r>
          </w:p>
          <w:p w:rsidR="00F22ADE" w:rsidRPr="00566902" w:rsidRDefault="00F22ADE" w:rsidP="00961A9B">
            <w:pPr>
              <w:jc w:val="center"/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>экзамен</w:t>
            </w:r>
          </w:p>
        </w:tc>
      </w:tr>
      <w:tr w:rsidR="00F22ADE" w:rsidRPr="00FE2F6F" w:rsidTr="00961A9B">
        <w:tc>
          <w:tcPr>
            <w:tcW w:w="817" w:type="dxa"/>
            <w:shd w:val="clear" w:color="auto" w:fill="auto"/>
          </w:tcPr>
          <w:p w:rsidR="00F22ADE" w:rsidRPr="00566902" w:rsidRDefault="00F22ADE" w:rsidP="00961A9B">
            <w:pPr>
              <w:rPr>
                <w:sz w:val="28"/>
                <w:szCs w:val="28"/>
              </w:rPr>
            </w:pPr>
            <w:r w:rsidRPr="0056690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71" w:type="dxa"/>
            <w:shd w:val="clear" w:color="auto" w:fill="auto"/>
          </w:tcPr>
          <w:p w:rsidR="00F22ADE" w:rsidRPr="00566902" w:rsidRDefault="00F22ADE" w:rsidP="00961A9B">
            <w:pPr>
              <w:rPr>
                <w:b/>
                <w:sz w:val="28"/>
                <w:szCs w:val="28"/>
              </w:rPr>
            </w:pPr>
            <w:r w:rsidRPr="0056690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32" w:type="dxa"/>
            <w:shd w:val="clear" w:color="auto" w:fill="auto"/>
          </w:tcPr>
          <w:p w:rsidR="00F22ADE" w:rsidRPr="00566902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3686" w:type="dxa"/>
          </w:tcPr>
          <w:p w:rsidR="00F22ADE" w:rsidRPr="00566902" w:rsidRDefault="00F22ADE" w:rsidP="00961A9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lastRenderedPageBreak/>
        <w:t>4. УЧЕБНО-ТЕМАТИЧЕСКИЙ ПЛАН</w:t>
      </w: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76"/>
        <w:gridCol w:w="2618"/>
        <w:gridCol w:w="909"/>
        <w:gridCol w:w="1170"/>
        <w:gridCol w:w="1038"/>
        <w:gridCol w:w="1467"/>
        <w:gridCol w:w="1873"/>
      </w:tblGrid>
      <w:tr w:rsidR="00F22ADE" w:rsidTr="00961A9B">
        <w:trPr>
          <w:trHeight w:val="282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№</w:t>
            </w:r>
          </w:p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п/п</w:t>
            </w:r>
          </w:p>
        </w:tc>
        <w:tc>
          <w:tcPr>
            <w:tcW w:w="1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Наименование модулей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Всего часов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ADE" w:rsidRDefault="00F22ADE" w:rsidP="00961A9B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/>
                <w:lang w:val="en-US" w:bidi="ru-RU"/>
              </w:rPr>
            </w:pPr>
            <w:r>
              <w:rPr>
                <w:b/>
                <w:lang w:val="en-US" w:bidi="ru-RU"/>
              </w:rPr>
              <w:t>Аудиторные</w:t>
            </w:r>
          </w:p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val="en-US" w:bidi="ru-RU"/>
              </w:rPr>
              <w:t xml:space="preserve">занятия, </w:t>
            </w:r>
            <w:r>
              <w:rPr>
                <w:b/>
                <w:lang w:bidi="ru-RU"/>
              </w:rPr>
              <w:t>ак.</w:t>
            </w:r>
            <w:r>
              <w:rPr>
                <w:b/>
                <w:lang w:val="en-US" w:bidi="ru-RU"/>
              </w:rPr>
              <w:t>час.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СР</w:t>
            </w: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Форма проведения контроля</w:t>
            </w:r>
          </w:p>
        </w:tc>
      </w:tr>
      <w:tr w:rsidR="00F22ADE" w:rsidTr="00961A9B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rPr>
                <w:b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rPr>
                <w:b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rPr>
                <w:b/>
                <w:lang w:bidi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ЛЗ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7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ПЗ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rPr>
                <w:b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rPr>
                <w:b/>
                <w:lang w:bidi="ru-RU"/>
              </w:rPr>
            </w:pPr>
          </w:p>
        </w:tc>
      </w:tr>
      <w:tr w:rsidR="00F22ADE" w:rsidRPr="005F51D8" w:rsidTr="00961A9B">
        <w:trPr>
          <w:trHeight w:val="32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jc w:val="center"/>
              <w:rPr>
                <w:b/>
                <w:lang w:bidi="ru-RU"/>
              </w:rPr>
            </w:pPr>
            <w:r w:rsidRPr="005F51D8">
              <w:rPr>
                <w:b/>
                <w:lang w:bidi="ru-RU"/>
              </w:rPr>
              <w:t>1.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rPr>
                <w:b/>
                <w:lang w:bidi="ru-RU"/>
              </w:rPr>
            </w:pPr>
            <w:r w:rsidRPr="005F51D8">
              <w:rPr>
                <w:b/>
                <w:lang w:bidi="ru-RU"/>
              </w:rPr>
              <w:t>Теоретические основы оказания косметических услуг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DE" w:rsidRPr="001C3CD8" w:rsidRDefault="00F22ADE" w:rsidP="00961A9B">
            <w:pPr>
              <w:jc w:val="center"/>
              <w:rPr>
                <w:b/>
              </w:rPr>
            </w:pPr>
            <w:r w:rsidRPr="001C3CD8">
              <w:rPr>
                <w:b/>
              </w:rPr>
              <w:t>8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DE" w:rsidRPr="005F51D8" w:rsidRDefault="00F22ADE" w:rsidP="00961A9B">
            <w:pPr>
              <w:jc w:val="center"/>
              <w:rPr>
                <w:b/>
              </w:rPr>
            </w:pPr>
            <w:r>
              <w:rPr>
                <w:b/>
                <w:lang w:bidi="ru-RU"/>
              </w:rPr>
              <w:t>Зачет</w:t>
            </w:r>
          </w:p>
        </w:tc>
      </w:tr>
      <w:tr w:rsidR="00F22ADE" w:rsidTr="00961A9B">
        <w:trPr>
          <w:trHeight w:val="19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1.1.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физиологии кожи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</w:pPr>
            <w:r w:rsidRPr="001C3CD8"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1.2.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Санитария и гигиена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</w:pPr>
            <w:r w:rsidRPr="001C3CD8"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1.3.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Психология общения и профессиональная этика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</w:pPr>
            <w:r w:rsidRPr="001C3CD8"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1.4.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Охрана труда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</w:pPr>
            <w:r w:rsidRPr="001C3CD8"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jc w:val="center"/>
            </w:pPr>
          </w:p>
        </w:tc>
      </w:tr>
      <w:tr w:rsidR="00F22ADE" w:rsidRPr="005F51D8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Перманентный макияж бровей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jc w:val="center"/>
              <w:rPr>
                <w:b/>
              </w:rPr>
            </w:pPr>
            <w:r>
              <w:rPr>
                <w:b/>
                <w:lang w:bidi="ru-RU"/>
              </w:rPr>
              <w:t>Зачет</w:t>
            </w: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2.1.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Колористика и эскиз бровей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2.2.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Техники перманентного макияжа и этапы процедуры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2.3.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Практикум по выполнению перманентного макияжа бровей на модели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RPr="005F51D8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jc w:val="center"/>
              <w:rPr>
                <w:b/>
                <w:lang w:bidi="ru-RU"/>
              </w:rPr>
            </w:pPr>
            <w:r w:rsidRPr="000A40A9">
              <w:rPr>
                <w:b/>
                <w:lang w:bidi="ru-RU"/>
              </w:rPr>
              <w:t>3.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Перманентный макияж губ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25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jc w:val="center"/>
              <w:rPr>
                <w:b/>
              </w:rPr>
            </w:pPr>
            <w:r>
              <w:rPr>
                <w:b/>
                <w:lang w:bidi="ru-RU"/>
              </w:rPr>
              <w:t>Зачет</w:t>
            </w: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3.1.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rPr>
                <w:lang w:bidi="ru-RU"/>
              </w:rPr>
            </w:pPr>
            <w:r>
              <w:rPr>
                <w:lang w:bidi="ru-RU"/>
              </w:rPr>
              <w:t>Колористика и построение эскиза губ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3.2.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Техники перманентного макияжа: контурирование, нюд, акварель.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3.3.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Техники перманентного макияжа: 3D, омбре, эффект помады.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3.4.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Уход за кожей губ после выполнения процедуры перманентного макияжа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3.5.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Практикум по выполнению перманентного макияжа губ на модели.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RPr="005F51D8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jc w:val="center"/>
              <w:rPr>
                <w:b/>
                <w:lang w:bidi="ru-RU"/>
              </w:rPr>
            </w:pPr>
            <w:r w:rsidRPr="000A40A9">
              <w:rPr>
                <w:b/>
                <w:lang w:bidi="ru-RU"/>
              </w:rPr>
              <w:t>4.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BD64F7" w:rsidRDefault="00F22ADE" w:rsidP="00961A9B">
            <w:pPr>
              <w:widowControl w:val="0"/>
              <w:autoSpaceDE w:val="0"/>
              <w:autoSpaceDN w:val="0"/>
              <w:rPr>
                <w:b/>
                <w:lang w:bidi="ru-RU"/>
              </w:rPr>
            </w:pPr>
            <w:r w:rsidRPr="00BD64F7">
              <w:rPr>
                <w:b/>
                <w:color w:val="1A1A1A"/>
                <w:shd w:val="clear" w:color="auto" w:fill="FFFFFF"/>
              </w:rPr>
              <w:t>Перманентный макияж век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0A40A9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F51D8" w:rsidRDefault="00F22ADE" w:rsidP="00961A9B">
            <w:pPr>
              <w:jc w:val="center"/>
              <w:rPr>
                <w:b/>
              </w:rPr>
            </w:pPr>
            <w:r>
              <w:rPr>
                <w:b/>
                <w:lang w:bidi="ru-RU"/>
              </w:rPr>
              <w:t>Зачет</w:t>
            </w: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4.1.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Построение эскиза век, техника «межресничка»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4.2.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Техники перманентного макияжа век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4.3.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color w:val="000000"/>
                <w:lang w:bidi="ru-RU"/>
              </w:rPr>
            </w:pPr>
            <w:r w:rsidRPr="00566902">
              <w:rPr>
                <w:color w:val="000000"/>
                <w:shd w:val="clear" w:color="auto" w:fill="FFFFFF"/>
              </w:rPr>
              <w:t>Практикум по выполнению перманентного макияжа век на модели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lang w:bidi="ru-RU"/>
              </w:rPr>
            </w:pPr>
          </w:p>
        </w:tc>
      </w:tr>
      <w:tr w:rsidR="00F22ADE" w:rsidRPr="00566902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5.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Итоговая аттестация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8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-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566902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color w:val="000000"/>
                <w:lang w:bidi="ru-RU"/>
              </w:rPr>
            </w:pPr>
            <w:r w:rsidRPr="00566902">
              <w:rPr>
                <w:b/>
                <w:color w:val="000000"/>
                <w:lang w:bidi="ru-RU"/>
              </w:rPr>
              <w:t>Экзамен</w:t>
            </w:r>
          </w:p>
        </w:tc>
      </w:tr>
      <w:tr w:rsidR="00F22ADE" w:rsidRPr="001C3CD8" w:rsidTr="00961A9B">
        <w:trPr>
          <w:trHeight w:val="19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Default="00F22ADE" w:rsidP="00961A9B">
            <w:pPr>
              <w:widowControl w:val="0"/>
              <w:autoSpaceDE w:val="0"/>
              <w:autoSpaceDN w:val="0"/>
              <w:jc w:val="center"/>
              <w:rPr>
                <w:lang w:bidi="ru-RU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22"/>
              <w:rPr>
                <w:b/>
                <w:lang w:bidi="ru-RU"/>
              </w:rPr>
            </w:pPr>
            <w:r w:rsidRPr="001C3CD8">
              <w:rPr>
                <w:b/>
                <w:lang w:bidi="ru-RU"/>
              </w:rPr>
              <w:t>ИТОГО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175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 w:rsidRPr="001C3CD8">
              <w:rPr>
                <w:b/>
                <w:lang w:bidi="ru-RU"/>
              </w:rPr>
              <w:t>95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38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42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DE" w:rsidRPr="001C3CD8" w:rsidRDefault="00F22ADE" w:rsidP="00961A9B">
            <w:pPr>
              <w:widowControl w:val="0"/>
              <w:autoSpaceDE w:val="0"/>
              <w:autoSpaceDN w:val="0"/>
              <w:ind w:firstLine="136"/>
              <w:jc w:val="center"/>
              <w:rPr>
                <w:b/>
                <w:lang w:bidi="ru-RU"/>
              </w:rPr>
            </w:pPr>
          </w:p>
        </w:tc>
      </w:tr>
    </w:tbl>
    <w:p w:rsidR="00F22ADE" w:rsidRPr="00FE2F6F" w:rsidRDefault="00F22ADE" w:rsidP="00F22ADE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F22ADE" w:rsidRPr="00FE2F6F" w:rsidRDefault="00F22ADE" w:rsidP="00F22ADE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lastRenderedPageBreak/>
        <w:t>5.СОДЕРЖАНИЕ РАБОЧИХ ПРОГРАММ УЧЕБНЫХ МОДУЛЕЙ</w:t>
      </w: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5.1. РАБ</w:t>
      </w:r>
      <w:r>
        <w:rPr>
          <w:b/>
          <w:sz w:val="28"/>
          <w:szCs w:val="28"/>
        </w:rPr>
        <w:t>О</w:t>
      </w:r>
      <w:r w:rsidRPr="00FE2F6F">
        <w:rPr>
          <w:b/>
          <w:sz w:val="28"/>
          <w:szCs w:val="28"/>
        </w:rPr>
        <w:t>ЧАЯ ПРОГРАММА УЧЕБНОГО МОДУЛЯ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566902">
        <w:rPr>
          <w:b/>
          <w:sz w:val="28"/>
          <w:szCs w:val="28"/>
          <w:lang w:bidi="ru-RU"/>
        </w:rPr>
        <w:t>Теоретические основы оказания косметических услуг</w:t>
      </w:r>
      <w:r>
        <w:rPr>
          <w:b/>
          <w:sz w:val="28"/>
          <w:szCs w:val="28"/>
        </w:rPr>
        <w:t>»</w:t>
      </w:r>
      <w:r w:rsidRPr="00FE2F6F">
        <w:rPr>
          <w:sz w:val="28"/>
          <w:szCs w:val="28"/>
        </w:rPr>
        <w:t>.</w:t>
      </w:r>
    </w:p>
    <w:p w:rsidR="00F22ADE" w:rsidRDefault="00F22ADE" w:rsidP="00F22ADE">
      <w:pPr>
        <w:suppressAutoHyphens/>
        <w:jc w:val="center"/>
        <w:rPr>
          <w:b/>
          <w:sz w:val="28"/>
          <w:szCs w:val="28"/>
        </w:rPr>
      </w:pPr>
    </w:p>
    <w:p w:rsidR="00F22ADE" w:rsidRPr="00FE2F6F" w:rsidRDefault="00F22ADE" w:rsidP="00F22ADE">
      <w:pPr>
        <w:suppressAutoHyphens/>
        <w:jc w:val="center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6"/>
        <w:gridCol w:w="23"/>
        <w:gridCol w:w="5589"/>
        <w:gridCol w:w="1083"/>
      </w:tblGrid>
      <w:tr w:rsidR="00F22ADE" w:rsidRPr="00FE2F6F" w:rsidTr="00961A9B">
        <w:tc>
          <w:tcPr>
            <w:tcW w:w="1514" w:type="pct"/>
            <w:gridSpan w:val="2"/>
            <w:vAlign w:val="center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Наименование разделов и тем профессионального модуля (ПМ)</w:t>
            </w:r>
          </w:p>
        </w:tc>
        <w:tc>
          <w:tcPr>
            <w:tcW w:w="2920" w:type="pct"/>
            <w:vAlign w:val="center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66" w:type="pct"/>
            <w:vAlign w:val="center"/>
          </w:tcPr>
          <w:p w:rsidR="00F22ADE" w:rsidRPr="00FE2F6F" w:rsidRDefault="00F22ADE" w:rsidP="00961A9B">
            <w:pPr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F22ADE" w:rsidRPr="00FE2F6F" w:rsidTr="00961A9B">
        <w:tc>
          <w:tcPr>
            <w:tcW w:w="1502" w:type="pct"/>
            <w:vMerge w:val="restart"/>
          </w:tcPr>
          <w:p w:rsidR="00F22ADE" w:rsidRPr="00FE2F6F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Тема 1.1.</w:t>
            </w:r>
          </w:p>
          <w:p w:rsidR="00F22ADE" w:rsidRPr="00566902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566902">
              <w:rPr>
                <w:b/>
                <w:bCs/>
                <w:color w:val="000000"/>
                <w:sz w:val="28"/>
                <w:szCs w:val="28"/>
              </w:rPr>
              <w:t>Основы физиологии кожи</w:t>
            </w:r>
          </w:p>
        </w:tc>
        <w:tc>
          <w:tcPr>
            <w:tcW w:w="2932" w:type="pct"/>
            <w:gridSpan w:val="2"/>
          </w:tcPr>
          <w:p w:rsidR="00F22ADE" w:rsidRPr="00A45FE1" w:rsidRDefault="00F22ADE" w:rsidP="00961A9B">
            <w:pPr>
              <w:rPr>
                <w:sz w:val="28"/>
                <w:szCs w:val="28"/>
              </w:rPr>
            </w:pPr>
            <w:r w:rsidRPr="00A45FE1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66" w:type="pct"/>
            <w:vMerge w:val="restart"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3203"/>
        </w:trPr>
        <w:tc>
          <w:tcPr>
            <w:tcW w:w="0" w:type="auto"/>
            <w:vMerge/>
            <w:vAlign w:val="center"/>
          </w:tcPr>
          <w:p w:rsidR="00F22ADE" w:rsidRPr="00FE2F6F" w:rsidRDefault="00F22ADE" w:rsidP="00961A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2" w:type="pct"/>
            <w:gridSpan w:val="2"/>
          </w:tcPr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Защитные свойства кожи. Участие кожи в регуляции температуры. Функции кожи. Участие кожи в обмене веществ. Кожа как орган чувств. Влияние центральной нервной системы на состояние кожи.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работа: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 w:rsidRPr="004824B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Защитные свойства кожи.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Участие кожи в регуляции температуры.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Участие кожи в обмене веществ.</w:t>
            </w:r>
          </w:p>
          <w:p w:rsidR="00F22ADE" w:rsidRPr="00A45FE1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Кожа как орган чувств.</w:t>
            </w:r>
          </w:p>
        </w:tc>
        <w:tc>
          <w:tcPr>
            <w:tcW w:w="566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  <w:tr w:rsidR="00F22ADE" w:rsidRPr="00FE2F6F" w:rsidTr="00961A9B">
        <w:tc>
          <w:tcPr>
            <w:tcW w:w="1502" w:type="pct"/>
            <w:vMerge w:val="restart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Тема 1.2.</w:t>
            </w:r>
            <w:r>
              <w:rPr>
                <w:lang w:bidi="ru-RU"/>
              </w:rPr>
              <w:t xml:space="preserve"> </w:t>
            </w:r>
            <w:r w:rsidRPr="00566902">
              <w:rPr>
                <w:b/>
                <w:sz w:val="28"/>
                <w:szCs w:val="28"/>
                <w:lang w:bidi="ru-RU"/>
              </w:rPr>
              <w:t>Санитария и гигиена</w:t>
            </w:r>
          </w:p>
        </w:tc>
        <w:tc>
          <w:tcPr>
            <w:tcW w:w="2932" w:type="pct"/>
            <w:gridSpan w:val="2"/>
          </w:tcPr>
          <w:p w:rsidR="00F22ADE" w:rsidRPr="00A45FE1" w:rsidRDefault="00F22ADE" w:rsidP="00961A9B">
            <w:pPr>
              <w:rPr>
                <w:sz w:val="28"/>
                <w:szCs w:val="28"/>
              </w:rPr>
            </w:pPr>
            <w:r w:rsidRPr="00A45FE1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66" w:type="pct"/>
            <w:vMerge w:val="restart"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F22ADE" w:rsidRPr="00FE2F6F" w:rsidTr="00961A9B">
        <w:tc>
          <w:tcPr>
            <w:tcW w:w="0" w:type="auto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932" w:type="pct"/>
            <w:gridSpan w:val="2"/>
          </w:tcPr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Асептика и антисептика. Санитарная обработка, дезинфекция и стерилизация. Алгоритмы дезинфекции и стерилизации инструментов. Санитарные требования к внешности специалиста. Подготовка и содержание рабочего места. Требования санитарно-гигиенической безопасности при предоставлении бытовых косметических услуг. 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работа: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 w:rsidRPr="004824B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Асептика и антисептика.</w:t>
            </w:r>
          </w:p>
          <w:p w:rsidR="00F22ADE" w:rsidRPr="00A45FE1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Алгоритмы дезинфекции и стерилизации инструментов</w:t>
            </w:r>
          </w:p>
        </w:tc>
        <w:tc>
          <w:tcPr>
            <w:tcW w:w="566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288"/>
        </w:trPr>
        <w:tc>
          <w:tcPr>
            <w:tcW w:w="1502" w:type="pct"/>
            <w:vMerge w:val="restart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 xml:space="preserve">Тема 1.3. </w:t>
            </w:r>
            <w:r w:rsidRPr="00566902">
              <w:rPr>
                <w:b/>
                <w:sz w:val="28"/>
                <w:szCs w:val="28"/>
                <w:lang w:bidi="ru-RU"/>
              </w:rPr>
              <w:t>Психология общения и профессиональная этика</w:t>
            </w:r>
          </w:p>
        </w:tc>
        <w:tc>
          <w:tcPr>
            <w:tcW w:w="2932" w:type="pct"/>
            <w:gridSpan w:val="2"/>
          </w:tcPr>
          <w:p w:rsidR="00F22ADE" w:rsidRPr="00A45FE1" w:rsidRDefault="00F22ADE" w:rsidP="00961A9B">
            <w:pPr>
              <w:jc w:val="both"/>
              <w:rPr>
                <w:sz w:val="28"/>
                <w:szCs w:val="28"/>
              </w:rPr>
            </w:pPr>
            <w:r w:rsidRPr="00A45FE1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66" w:type="pct"/>
            <w:vMerge w:val="restart"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F22ADE" w:rsidRPr="00FE2F6F" w:rsidTr="00961A9B">
        <w:trPr>
          <w:trHeight w:val="416"/>
        </w:trPr>
        <w:tc>
          <w:tcPr>
            <w:tcW w:w="0" w:type="auto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932" w:type="pct"/>
            <w:gridSpan w:val="2"/>
          </w:tcPr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Имидж специалиста индустрии красоты. Нормы профессиональной этики. Профессиональный этикет. Корпоративная культура. Психология общения с клиентами.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работа: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 w:rsidRPr="004824B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Имидж специалиста индустрии красоты. </w:t>
            </w:r>
          </w:p>
          <w:p w:rsidR="00F22ADE" w:rsidRPr="00A45FE1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Нормы профессиональной этики.</w:t>
            </w:r>
          </w:p>
        </w:tc>
        <w:tc>
          <w:tcPr>
            <w:tcW w:w="566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  <w:tr w:rsidR="00F22ADE" w:rsidRPr="00FE2F6F" w:rsidTr="00961A9B">
        <w:tc>
          <w:tcPr>
            <w:tcW w:w="1502" w:type="pct"/>
            <w:vMerge w:val="restart"/>
          </w:tcPr>
          <w:p w:rsidR="00F22ADE" w:rsidRPr="00FE2F6F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Тема 1.4.</w:t>
            </w:r>
            <w:r>
              <w:rPr>
                <w:lang w:bidi="ru-RU"/>
              </w:rPr>
              <w:t xml:space="preserve"> </w:t>
            </w:r>
            <w:r w:rsidRPr="00566902">
              <w:rPr>
                <w:b/>
                <w:sz w:val="28"/>
                <w:szCs w:val="28"/>
                <w:lang w:bidi="ru-RU"/>
              </w:rPr>
              <w:t xml:space="preserve">Охрана </w:t>
            </w:r>
            <w:r w:rsidRPr="00566902">
              <w:rPr>
                <w:b/>
                <w:sz w:val="28"/>
                <w:szCs w:val="28"/>
                <w:lang w:bidi="ru-RU"/>
              </w:rPr>
              <w:lastRenderedPageBreak/>
              <w:t>труда</w:t>
            </w:r>
          </w:p>
        </w:tc>
        <w:tc>
          <w:tcPr>
            <w:tcW w:w="2932" w:type="pct"/>
            <w:gridSpan w:val="2"/>
          </w:tcPr>
          <w:p w:rsidR="00F22ADE" w:rsidRPr="00A45FE1" w:rsidRDefault="00F22ADE" w:rsidP="00961A9B">
            <w:pPr>
              <w:jc w:val="both"/>
              <w:rPr>
                <w:sz w:val="28"/>
                <w:szCs w:val="28"/>
              </w:rPr>
            </w:pPr>
            <w:r w:rsidRPr="00A45FE1">
              <w:rPr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566" w:type="pct"/>
            <w:vMerge w:val="restart"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2298"/>
        </w:trPr>
        <w:tc>
          <w:tcPr>
            <w:tcW w:w="0" w:type="auto"/>
            <w:vMerge/>
            <w:vAlign w:val="center"/>
          </w:tcPr>
          <w:p w:rsidR="00F22ADE" w:rsidRPr="00FE2F6F" w:rsidRDefault="00F22ADE" w:rsidP="00961A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2" w:type="pct"/>
            <w:gridSpan w:val="2"/>
          </w:tcPr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Дезинфекция и утилизация расходных материалов. Правила утилизации игл. Памятка для клиента. Охрана труда.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работа: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 w:rsidRPr="004824B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Охрана труда.</w:t>
            </w:r>
          </w:p>
          <w:p w:rsidR="00F22ADE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Правила утилизации игл.</w:t>
            </w:r>
          </w:p>
          <w:p w:rsidR="00F22ADE" w:rsidRPr="00A45FE1" w:rsidRDefault="00F22ADE" w:rsidP="00961A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Дезинфекция и утилизация расходных материалов.</w:t>
            </w:r>
          </w:p>
        </w:tc>
        <w:tc>
          <w:tcPr>
            <w:tcW w:w="566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</w:tbl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ind w:firstLine="567"/>
        <w:jc w:val="both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Материально-техническое обеспечение</w:t>
      </w:r>
    </w:p>
    <w:p w:rsidR="00F22ADE" w:rsidRPr="00FE2F6F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Реализация программы предполагает наличие учебного кабинета. 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 - рабочие места по количеству обучающихся; 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 - рабочее место преподавателя;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 муляжи строения человека;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 репродукции;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- персональный компьютер с лицензионным программным обеспечением; 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-  проектор; 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2F6F">
        <w:rPr>
          <w:sz w:val="28"/>
          <w:szCs w:val="28"/>
        </w:rPr>
        <w:t>экран;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-  аудиовизуальные средства обучения;  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 принтер;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-микроскопы;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-гистологические препараты;</w:t>
      </w:r>
    </w:p>
    <w:p w:rsidR="00F22ADE" w:rsidRPr="00FE2F6F" w:rsidRDefault="00F22ADE" w:rsidP="00F22ADE">
      <w:pPr>
        <w:keepLines/>
        <w:widowControl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-средства аудиовизуализации,</w:t>
      </w:r>
    </w:p>
    <w:p w:rsidR="00F22ADE" w:rsidRPr="00FE2F6F" w:rsidRDefault="00F22ADE" w:rsidP="00F22ADE">
      <w:pPr>
        <w:keepLines/>
        <w:widowControl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 наглядные пособия (муляжи, барельефы);</w:t>
      </w:r>
    </w:p>
    <w:p w:rsidR="00F22ADE" w:rsidRPr="00FE2F6F" w:rsidRDefault="00F22ADE" w:rsidP="00F22ADE">
      <w:pPr>
        <w:keepLines/>
        <w:widowControl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 xml:space="preserve"> -тренажёры для выполнения манипуляций;</w:t>
      </w:r>
    </w:p>
    <w:p w:rsidR="00F22ADE" w:rsidRPr="00FE2F6F" w:rsidRDefault="00F22ADE" w:rsidP="00F22ADE">
      <w:pPr>
        <w:keepLines/>
        <w:widowControl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- инструментарий для освоения манипуляций;</w:t>
      </w:r>
    </w:p>
    <w:p w:rsidR="00F22ADE" w:rsidRPr="00FE2F6F" w:rsidRDefault="00F22ADE" w:rsidP="00F22ADE">
      <w:pPr>
        <w:keepLines/>
        <w:widowControl w:val="0"/>
        <w:ind w:firstLine="567"/>
        <w:jc w:val="both"/>
        <w:rPr>
          <w:bCs/>
          <w:sz w:val="28"/>
          <w:szCs w:val="28"/>
        </w:rPr>
      </w:pPr>
      <w:r w:rsidRPr="00FE2F6F">
        <w:rPr>
          <w:sz w:val="28"/>
          <w:szCs w:val="28"/>
        </w:rPr>
        <w:t>- оборудования для дезинфекции и стерилизации.</w:t>
      </w:r>
    </w:p>
    <w:p w:rsidR="00F22ADE" w:rsidRPr="00FE2F6F" w:rsidRDefault="00F22ADE" w:rsidP="00F22ADE">
      <w:pPr>
        <w:ind w:firstLine="567"/>
        <w:jc w:val="both"/>
        <w:rPr>
          <w:b/>
          <w:bCs/>
          <w:sz w:val="28"/>
          <w:szCs w:val="28"/>
        </w:rPr>
      </w:pPr>
    </w:p>
    <w:p w:rsidR="00F22ADE" w:rsidRPr="00FE2F6F" w:rsidRDefault="00F22ADE" w:rsidP="00F22ADE">
      <w:pPr>
        <w:ind w:firstLine="567"/>
        <w:jc w:val="both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Информационное обеспечение реализации программы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E2F6F">
        <w:rPr>
          <w:sz w:val="28"/>
          <w:szCs w:val="28"/>
        </w:rPr>
        <w:t>Гигиена и экология человека [Электронная форма учебника]: учебник / Н.А. Матвеева под общ. ред. и др. — Москва : КноРус, 2013. — 325 с. — СПО.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E2F6F">
        <w:rPr>
          <w:sz w:val="28"/>
          <w:szCs w:val="28"/>
        </w:rPr>
        <w:t>Черникова, Л.П., Санитария и гигиена в торговле и пищевой промышленности / Черникова, Любовь Петровна, Автор. - Феникс (Ростов-на-Дону), 2012. - 319 с.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E2F6F">
        <w:rPr>
          <w:sz w:val="28"/>
          <w:szCs w:val="28"/>
        </w:rPr>
        <w:t>Основы микробиологии и иммунологии: учеб.для студ. учреждений сред.проф.образования / А.А.Воробьев, А.С.Пашков, А.С.Быков и др.; В.В.Зверев ,  Е.В.Будана, ред. – 8-е изд., стер.- М.: Академия, 2014.- 288 с.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4.Быков, А.С. Основы микробиологии и иммунологии /А.Быков, А.Воробьев, Е.Пашков [Текст].- М.: Академия, 2014-288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lastRenderedPageBreak/>
        <w:t>5.Прозоркина, Н.В. Основы микробиологии, вирусологии и иммунологии /Н.Прозоркина, Л.Рубашкина, Р-на-Д.: Феникс, 2013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6.Кошевенко, Ю.Н. Кожа человека. Т.2. /Ю.Н.Кошевенко.- М.: Медицина, 2015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7.Фержтек О. Косметология.- М.: Прага, 2012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8.Папий Н.А. Медицинская косметика.-Мн.: Беларись, 2012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9.Степанова Ж.В. Грибковые заболевания.- Диагностика и лечение.- М.: Феникс, 2012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10. Бутов, Ю.С., Дермовенералогия. Национальное руководство. Краткое издание /Ю.С.Бутов, Ю.К.Скрипкин, О.Л.Иванова [Текст].- М.: ГЭОТАР-Медиа, 2013</w:t>
      </w:r>
    </w:p>
    <w:p w:rsidR="00F22ADE" w:rsidRPr="00FE2F6F" w:rsidRDefault="00F22ADE" w:rsidP="00F22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F6F">
        <w:rPr>
          <w:sz w:val="28"/>
          <w:szCs w:val="28"/>
        </w:rPr>
        <w:t>11.Стуканова Н.П. Дерматовенерология [Электронная форма учебника] : учебник / Н.П. Стуканова. — Москва : КноРус, 2014.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12. Чуваков, Г.И., Основы сестринского дела. В 2-х т.: Учебник и практикум для СПО [Текст].- М.: Юрайт, 2016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13. Мисюк, М.Н., Основы медицинских знаний: Учебник и практикум для СПО /НМ.Н.Мисюк [Текст].- М.: Юрайт, 2016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  <w:shd w:val="clear" w:color="auto" w:fill="FFFFFF"/>
        </w:rPr>
      </w:pPr>
      <w:r w:rsidRPr="00FE2F6F">
        <w:rPr>
          <w:bCs/>
          <w:sz w:val="28"/>
          <w:szCs w:val="28"/>
        </w:rPr>
        <w:t xml:space="preserve">14. </w:t>
      </w:r>
      <w:r w:rsidRPr="00FE2F6F">
        <w:rPr>
          <w:iCs/>
          <w:sz w:val="28"/>
          <w:szCs w:val="28"/>
          <w:shd w:val="clear" w:color="auto" w:fill="FFFFFF"/>
        </w:rPr>
        <w:t>Остроумова, Е. Б.</w:t>
      </w:r>
      <w:r w:rsidRPr="00FE2F6F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FE2F6F">
        <w:rPr>
          <w:sz w:val="28"/>
          <w:szCs w:val="28"/>
          <w:shd w:val="clear" w:color="auto" w:fill="FFFFFF"/>
        </w:rPr>
        <w:t>Основы косметологии. Макияж: учебное пособие для СПО / Е. Б. Остроумова. — 2-е изд., испр. и доп. — М. : Издательство Юрайт, 2017. — 176 с. — (Профессиональное образование). — ISBN 978-5-534-03834-7.</w:t>
      </w:r>
      <w:r w:rsidRPr="00FE2F6F">
        <w:rPr>
          <w:sz w:val="28"/>
          <w:szCs w:val="28"/>
        </w:rPr>
        <w:t xml:space="preserve"> </w:t>
      </w:r>
      <w:r w:rsidRPr="00FE2F6F">
        <w:rPr>
          <w:sz w:val="28"/>
          <w:szCs w:val="28"/>
          <w:shd w:val="clear" w:color="auto" w:fill="FFFFFF"/>
        </w:rPr>
        <w:t>https://www.biblio-online.ru/viewer/7CD35FA6-3946-4798-8B64-CFC8504FF743#page/1</w:t>
      </w:r>
    </w:p>
    <w:p w:rsidR="00F22ADE" w:rsidRPr="00FE2F6F" w:rsidRDefault="00F22ADE" w:rsidP="00F22ADE">
      <w:pPr>
        <w:ind w:firstLine="567"/>
        <w:jc w:val="both"/>
        <w:rPr>
          <w:sz w:val="28"/>
          <w:szCs w:val="28"/>
          <w:shd w:val="clear" w:color="auto" w:fill="FFFFFF"/>
        </w:rPr>
      </w:pPr>
      <w:r w:rsidRPr="00FE2F6F">
        <w:rPr>
          <w:sz w:val="28"/>
          <w:szCs w:val="28"/>
          <w:shd w:val="clear" w:color="auto" w:fill="FFFFFF"/>
        </w:rPr>
        <w:t xml:space="preserve">15. </w:t>
      </w:r>
      <w:r w:rsidRPr="00FE2F6F">
        <w:rPr>
          <w:iCs/>
          <w:sz w:val="28"/>
          <w:szCs w:val="28"/>
          <w:shd w:val="clear" w:color="auto" w:fill="FFFFFF"/>
        </w:rPr>
        <w:t>Емцев, В. Т.</w:t>
      </w:r>
      <w:r w:rsidRPr="00FE2F6F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FE2F6F">
        <w:rPr>
          <w:sz w:val="28"/>
          <w:szCs w:val="28"/>
          <w:shd w:val="clear" w:color="auto" w:fill="FFFFFF"/>
        </w:rPr>
        <w:t>Микробиология: учебник для СПО / В. Т. Емцев, Е. Н. Мишустин. — 8-е изд., испр. и доп. — М. : Издательство Юрайт, 2017. — 445 с. — (Профессиональное образование). — ISBN 978-5-534-03105-8. https://www.biblio-online.ru/viewer/D81C617B-DA6A-47A3-9C8D-6358B3AACF66#page/1</w:t>
      </w:r>
    </w:p>
    <w:p w:rsidR="00F22ADE" w:rsidRPr="00FE2F6F" w:rsidRDefault="00F22ADE" w:rsidP="00F22ADE">
      <w:pPr>
        <w:ind w:firstLine="567"/>
        <w:jc w:val="both"/>
        <w:rPr>
          <w:bCs/>
          <w:sz w:val="28"/>
          <w:szCs w:val="28"/>
        </w:rPr>
      </w:pPr>
    </w:p>
    <w:p w:rsidR="00F22ADE" w:rsidRPr="00FE2F6F" w:rsidRDefault="00F22ADE" w:rsidP="00F22ADE">
      <w:pPr>
        <w:ind w:firstLine="660"/>
        <w:jc w:val="center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4. Контроль и оценка результатов освоения рабочей программы учебного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9"/>
        <w:gridCol w:w="3161"/>
        <w:gridCol w:w="2629"/>
      </w:tblGrid>
      <w:tr w:rsidR="00F22ADE" w:rsidRPr="00FE2F6F" w:rsidTr="00961A9B">
        <w:trPr>
          <w:trHeight w:val="1098"/>
        </w:trPr>
        <w:tc>
          <w:tcPr>
            <w:tcW w:w="3417" w:type="dxa"/>
          </w:tcPr>
          <w:p w:rsidR="00F22ADE" w:rsidRPr="00FE2F6F" w:rsidRDefault="00F22ADE" w:rsidP="00961A9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11" w:type="dxa"/>
          </w:tcPr>
          <w:p w:rsidR="00F22ADE" w:rsidRPr="00FE2F6F" w:rsidRDefault="00F22ADE" w:rsidP="00961A9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692" w:type="dxa"/>
          </w:tcPr>
          <w:p w:rsidR="00F22ADE" w:rsidRPr="00FE2F6F" w:rsidRDefault="00F22ADE" w:rsidP="00961A9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sz w:val="28"/>
                <w:szCs w:val="28"/>
              </w:rPr>
              <w:t>Методы оценки</w:t>
            </w:r>
          </w:p>
        </w:tc>
      </w:tr>
      <w:tr w:rsidR="00F22ADE" w:rsidRPr="00FE2F6F" w:rsidTr="00961A9B">
        <w:tc>
          <w:tcPr>
            <w:tcW w:w="3417" w:type="dxa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ПК 1.1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rStyle w:val="af1"/>
                <w:i w:val="0"/>
                <w:iCs w:val="0"/>
                <w:sz w:val="28"/>
                <w:szCs w:val="28"/>
              </w:rPr>
              <w:t>Подготавливать рабочее место, инструменты и оборудование в соответствии с требованиями санитарных правил и норм</w:t>
            </w:r>
          </w:p>
        </w:tc>
        <w:tc>
          <w:tcPr>
            <w:tcW w:w="3211" w:type="dxa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Правильность ответов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процесса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результатов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процесса Оценка результатов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2692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Текущий контроль</w:t>
            </w:r>
          </w:p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Устный опрос</w:t>
            </w:r>
          </w:p>
        </w:tc>
      </w:tr>
      <w:tr w:rsidR="00F22ADE" w:rsidRPr="00FE2F6F" w:rsidTr="00961A9B">
        <w:tc>
          <w:tcPr>
            <w:tcW w:w="3417" w:type="dxa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ПК1.2.</w:t>
            </w:r>
            <w:r w:rsidRPr="00FE2F6F">
              <w:rPr>
                <w:rStyle w:val="af1"/>
                <w:i w:val="0"/>
                <w:iCs w:val="0"/>
                <w:sz w:val="28"/>
                <w:szCs w:val="28"/>
              </w:rPr>
              <w:t xml:space="preserve"> Проводить </w:t>
            </w:r>
            <w:r w:rsidRPr="00FE2F6F">
              <w:rPr>
                <w:rStyle w:val="af1"/>
                <w:i w:val="0"/>
                <w:iCs w:val="0"/>
                <w:sz w:val="28"/>
                <w:szCs w:val="28"/>
              </w:rPr>
              <w:lastRenderedPageBreak/>
              <w:t xml:space="preserve">тестирование кожи, строения  и состояния тела клиента с целью определения требуемого комплекса эстетических услуг </w:t>
            </w:r>
          </w:p>
        </w:tc>
        <w:tc>
          <w:tcPr>
            <w:tcW w:w="3211" w:type="dxa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lastRenderedPageBreak/>
              <w:t>Правильность ответов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lastRenderedPageBreak/>
              <w:t>Оценка процесса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результатов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процесса Оценка результатов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2692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lastRenderedPageBreak/>
              <w:t>Текущий контроль</w:t>
            </w:r>
          </w:p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lastRenderedPageBreak/>
              <w:t>Устный опрос</w:t>
            </w:r>
          </w:p>
        </w:tc>
      </w:tr>
      <w:tr w:rsidR="00F22ADE" w:rsidRPr="00FE2F6F" w:rsidTr="00961A9B">
        <w:tc>
          <w:tcPr>
            <w:tcW w:w="3417" w:type="dxa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rStyle w:val="af1"/>
                <w:i w:val="0"/>
                <w:iCs w:val="0"/>
                <w:sz w:val="28"/>
                <w:szCs w:val="28"/>
              </w:rPr>
              <w:lastRenderedPageBreak/>
              <w:t>ПК1.3.Согласовывать с клиентом комплекс эстетических услуг по результатам тестирования с учетом его пожеланий</w:t>
            </w:r>
          </w:p>
        </w:tc>
        <w:tc>
          <w:tcPr>
            <w:tcW w:w="3211" w:type="dxa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Правильность ответов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процесса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результатов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Оценка процесса Оценка результатов</w:t>
            </w:r>
          </w:p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2692" w:type="dxa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Текущий контроль</w:t>
            </w:r>
          </w:p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  <w:r w:rsidRPr="00FE2F6F">
              <w:rPr>
                <w:sz w:val="28"/>
                <w:szCs w:val="28"/>
              </w:rPr>
              <w:t>Устный опрос</w:t>
            </w:r>
          </w:p>
        </w:tc>
      </w:tr>
    </w:tbl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Default="00F22ADE" w:rsidP="00F22ADE">
      <w:pPr>
        <w:pStyle w:val="a3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lastRenderedPageBreak/>
        <w:t>5.2. РАБОЧАЯ ПРОГРАММА УЧЕБНОГО МОДУЛЯ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807FD">
        <w:rPr>
          <w:b/>
          <w:sz w:val="28"/>
          <w:szCs w:val="28"/>
          <w:lang w:bidi="ru-RU"/>
        </w:rPr>
        <w:t>Перманентный макияж бровей</w:t>
      </w:r>
      <w:r>
        <w:rPr>
          <w:b/>
          <w:sz w:val="28"/>
          <w:szCs w:val="28"/>
        </w:rPr>
        <w:t>»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5270"/>
        <w:gridCol w:w="1480"/>
      </w:tblGrid>
      <w:tr w:rsidR="00F22ADE" w:rsidRPr="00FE2F6F" w:rsidTr="00961A9B">
        <w:trPr>
          <w:trHeight w:val="1204"/>
        </w:trPr>
        <w:tc>
          <w:tcPr>
            <w:tcW w:w="1414" w:type="pct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Наименование разделов и тем профессионального модуля (ПМ)</w:t>
            </w:r>
          </w:p>
        </w:tc>
        <w:tc>
          <w:tcPr>
            <w:tcW w:w="2794" w:type="pc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F22ADE" w:rsidRPr="00FE2F6F" w:rsidRDefault="00F22ADE" w:rsidP="00961A9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F22ADE" w:rsidRPr="00FE2F6F" w:rsidRDefault="00F22ADE" w:rsidP="00961A9B">
            <w:pPr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F22ADE" w:rsidRPr="00FE2F6F" w:rsidTr="00961A9B">
        <w:tc>
          <w:tcPr>
            <w:tcW w:w="1414" w:type="pct"/>
            <w:vMerge w:val="restart"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 xml:space="preserve">Тема 2.1. </w:t>
            </w:r>
            <w:r w:rsidRPr="002807FD">
              <w:rPr>
                <w:b/>
                <w:sz w:val="28"/>
                <w:szCs w:val="28"/>
                <w:lang w:bidi="ru-RU"/>
              </w:rPr>
              <w:t>Колористика и эскиз бровей</w:t>
            </w:r>
          </w:p>
        </w:tc>
        <w:tc>
          <w:tcPr>
            <w:tcW w:w="2794" w:type="pct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2F6F">
              <w:rPr>
                <w:sz w:val="28"/>
                <w:szCs w:val="28"/>
              </w:rPr>
              <w:t>2</w:t>
            </w:r>
          </w:p>
        </w:tc>
      </w:tr>
      <w:tr w:rsidR="00F22ADE" w:rsidRPr="00FE2F6F" w:rsidTr="00961A9B">
        <w:trPr>
          <w:trHeight w:val="1421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2807FD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Введение в перманентный макияж бровей. Колористика и эскиз бровей. Виды татуажа бровей.</w:t>
            </w:r>
          </w:p>
          <w:p w:rsidR="00F22ADE" w:rsidRPr="002807FD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FE2F6F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Колористика и эскиз бровей.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 xml:space="preserve">Тема 2.2. </w:t>
            </w:r>
            <w:r w:rsidRPr="002807FD">
              <w:rPr>
                <w:b/>
                <w:sz w:val="28"/>
                <w:szCs w:val="28"/>
                <w:lang w:bidi="ru-RU"/>
              </w:rPr>
              <w:t>Техники перманентного макияжа и этапы процедуры</w:t>
            </w:r>
          </w:p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2F6F">
              <w:rPr>
                <w:sz w:val="28"/>
                <w:szCs w:val="28"/>
              </w:rPr>
              <w:t>2</w:t>
            </w:r>
          </w:p>
        </w:tc>
      </w:tr>
      <w:tr w:rsidR="00F22ADE" w:rsidRPr="00FE2F6F" w:rsidTr="00961A9B">
        <w:trPr>
          <w:trHeight w:val="3609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4D79E7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9E7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Техники перманентного макияжа и этапы процедуры.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Волосковая техника. Теневая техника. Пудровые брови. Микроблейлинг. Акварельная техника. </w:t>
            </w:r>
          </w:p>
          <w:p w:rsidR="00F22ADE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FE2F6F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D79E7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Техники перманентного макияжа и этапы процедуры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>Тема 2</w:t>
            </w:r>
            <w:r>
              <w:rPr>
                <w:b/>
                <w:bCs/>
                <w:sz w:val="28"/>
                <w:szCs w:val="28"/>
              </w:rPr>
              <w:t>.3</w:t>
            </w:r>
            <w:r w:rsidRPr="002807FD">
              <w:rPr>
                <w:b/>
                <w:bCs/>
                <w:sz w:val="28"/>
                <w:szCs w:val="28"/>
              </w:rPr>
              <w:t xml:space="preserve">. </w:t>
            </w:r>
            <w:r w:rsidRPr="002807FD">
              <w:rPr>
                <w:b/>
                <w:sz w:val="28"/>
                <w:szCs w:val="28"/>
                <w:lang w:bidi="ru-RU"/>
              </w:rPr>
              <w:t>Практикум по выполнению перманентного макияжа бровей на модели</w:t>
            </w:r>
          </w:p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FE2F6F" w:rsidRDefault="00F22ADE" w:rsidP="00961A9B">
            <w:pPr>
              <w:suppressAutoHyphens/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2ADE" w:rsidRPr="00FE2F6F" w:rsidTr="00961A9B">
        <w:trPr>
          <w:trHeight w:val="2048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Тематика практических работ:</w:t>
            </w:r>
          </w:p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Выполнить перманентный макияж бровей в одной из техник.</w:t>
            </w:r>
          </w:p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4D79E7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Какой вид перманентного макияжа бровей наиболее практичен.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</w:tbl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ind w:firstLine="660"/>
        <w:jc w:val="center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Условия реализации рабочей программы учебного модуля</w:t>
      </w:r>
    </w:p>
    <w:p w:rsidR="00F22ADE" w:rsidRPr="00FE2F6F" w:rsidRDefault="00F22ADE" w:rsidP="00F22ADE">
      <w:pPr>
        <w:ind w:firstLine="660"/>
        <w:outlineLvl w:val="0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F22ADE" w:rsidRPr="00FE2F6F" w:rsidRDefault="00F22ADE" w:rsidP="00F22ADE">
      <w:pPr>
        <w:suppressAutoHyphens/>
        <w:ind w:firstLine="660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Учебный кабинет, оснащенный оборудованием: посадочные места по количеству обучающихся, рабочее место преподавателя,</w:t>
      </w:r>
      <w:r w:rsidRPr="00FE2F6F">
        <w:rPr>
          <w:sz w:val="28"/>
          <w:szCs w:val="28"/>
        </w:rPr>
        <w:t xml:space="preserve"> </w:t>
      </w:r>
      <w:r w:rsidRPr="00FE2F6F">
        <w:rPr>
          <w:bCs/>
          <w:sz w:val="28"/>
          <w:szCs w:val="28"/>
        </w:rPr>
        <w:t xml:space="preserve">комплект учебно-наглядных пособий, техническими средствами: персональный </w:t>
      </w:r>
      <w:r w:rsidRPr="00FE2F6F">
        <w:rPr>
          <w:bCs/>
          <w:sz w:val="28"/>
          <w:szCs w:val="28"/>
        </w:rPr>
        <w:lastRenderedPageBreak/>
        <w:t>компьютер/ноутбук, мультимедиа</w:t>
      </w:r>
      <w:r>
        <w:rPr>
          <w:bCs/>
          <w:sz w:val="28"/>
          <w:szCs w:val="28"/>
        </w:rPr>
        <w:t xml:space="preserve">, </w:t>
      </w:r>
      <w:r w:rsidRPr="00A45FE1">
        <w:rPr>
          <w:bCs/>
          <w:sz w:val="28"/>
          <w:szCs w:val="28"/>
        </w:rPr>
        <w:t>косметологическое оборудование и косметические средства.</w:t>
      </w:r>
    </w:p>
    <w:p w:rsidR="00F22ADE" w:rsidRPr="00FE2F6F" w:rsidRDefault="00F22ADE" w:rsidP="00F22ADE">
      <w:pPr>
        <w:ind w:firstLine="660"/>
        <w:outlineLvl w:val="0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Информационное обеспечение реализации программы</w:t>
      </w:r>
    </w:p>
    <w:p w:rsidR="00F22ADE" w:rsidRPr="00FE2F6F" w:rsidRDefault="00F22ADE" w:rsidP="00F22ADE">
      <w:pPr>
        <w:suppressAutoHyphens/>
        <w:ind w:firstLine="660"/>
        <w:jc w:val="both"/>
        <w:rPr>
          <w:sz w:val="28"/>
          <w:szCs w:val="28"/>
        </w:rPr>
      </w:pPr>
      <w:r w:rsidRPr="00FE2F6F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печатные</w:t>
      </w:r>
      <w:r w:rsidRPr="00FE2F6F">
        <w:rPr>
          <w:sz w:val="28"/>
          <w:szCs w:val="28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Сорокина, В. К. Косметология : практическое пособие / В. К. Сорокина ; под ред. Л. Н. Сорокиной. — изд. 2-е, доп.— Санкт-Петербург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E7">
        <w:rPr>
          <w:rFonts w:ascii="Times New Roman" w:hAnsi="Times New Roman"/>
          <w:sz w:val="28"/>
          <w:szCs w:val="28"/>
        </w:rPr>
        <w:t xml:space="preserve">ООО «Издательство Фолиант», 2014 - 408 с. - ISBN 978-5-93929-248-1. - Текст : электронный. 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Биргит Тоде. «Перманентный макияж».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Юлия Розгон. «Перманентный макияж». Учебное пособие.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«Индивидуальность в перманентном макияже.» Мозарина Л.Ю. – 2014 г.</w:t>
      </w:r>
    </w:p>
    <w:p w:rsidR="00F22ADE" w:rsidRPr="00FE2F6F" w:rsidRDefault="00F22ADE" w:rsidP="00F22ADE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E2F6F">
        <w:rPr>
          <w:b/>
          <w:sz w:val="28"/>
          <w:szCs w:val="28"/>
        </w:rPr>
        <w:t>Электронные издания (электронные ресурсы)</w:t>
      </w:r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http://www.anatomy.tj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http://beauty.net.ru/kosmetolog/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http://pf-k.ru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http://beauty.net.ru/vizage/</w:t>
        </w:r>
      </w:hyperlink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Pr="00FE2F6F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lastRenderedPageBreak/>
        <w:t>5.3. РАБОЧАЯ ПРОГРАММА УЧЕБНОГО МОДУЛЯ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D79E7">
        <w:rPr>
          <w:b/>
          <w:sz w:val="28"/>
          <w:szCs w:val="28"/>
          <w:lang w:bidi="ru-RU"/>
        </w:rPr>
        <w:t>Перманентный макияж губ</w:t>
      </w:r>
      <w:r>
        <w:rPr>
          <w:b/>
          <w:sz w:val="28"/>
          <w:szCs w:val="28"/>
        </w:rPr>
        <w:t>»</w:t>
      </w:r>
    </w:p>
    <w:p w:rsidR="00F22ADE" w:rsidRPr="002A179D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5270"/>
        <w:gridCol w:w="1480"/>
      </w:tblGrid>
      <w:tr w:rsidR="00F22ADE" w:rsidRPr="00FE2F6F" w:rsidTr="00961A9B">
        <w:trPr>
          <w:trHeight w:val="1204"/>
        </w:trPr>
        <w:tc>
          <w:tcPr>
            <w:tcW w:w="1414" w:type="pct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Наименование разделов и тем профессионального модуля (ПМ)</w:t>
            </w:r>
          </w:p>
        </w:tc>
        <w:tc>
          <w:tcPr>
            <w:tcW w:w="2794" w:type="pc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F22ADE" w:rsidRPr="00FE2F6F" w:rsidRDefault="00F22ADE" w:rsidP="00961A9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F22ADE" w:rsidRPr="00FE2F6F" w:rsidRDefault="00F22ADE" w:rsidP="00961A9B">
            <w:pPr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F22ADE" w:rsidRPr="00FE2F6F" w:rsidTr="00961A9B">
        <w:tc>
          <w:tcPr>
            <w:tcW w:w="1414" w:type="pct"/>
            <w:vMerge w:val="restart"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807FD">
              <w:rPr>
                <w:b/>
                <w:bCs/>
                <w:sz w:val="28"/>
                <w:szCs w:val="28"/>
              </w:rPr>
              <w:t xml:space="preserve">.1. </w:t>
            </w:r>
            <w:r w:rsidRPr="006821D6">
              <w:rPr>
                <w:b/>
                <w:sz w:val="28"/>
                <w:szCs w:val="28"/>
                <w:lang w:bidi="ru-RU"/>
              </w:rPr>
              <w:t>Колористика и построение эскиза губ</w:t>
            </w:r>
          </w:p>
        </w:tc>
        <w:tc>
          <w:tcPr>
            <w:tcW w:w="2794" w:type="pct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2F6F">
              <w:rPr>
                <w:sz w:val="28"/>
                <w:szCs w:val="28"/>
              </w:rPr>
              <w:t>2</w:t>
            </w:r>
          </w:p>
        </w:tc>
      </w:tr>
      <w:tr w:rsidR="00F22ADE" w:rsidRPr="00FE2F6F" w:rsidTr="00961A9B">
        <w:trPr>
          <w:trHeight w:val="1421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2807FD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Введение в перманентный макияж губ. Колористика и эскиз губ. Виды татуажа губ.</w:t>
            </w:r>
          </w:p>
          <w:p w:rsidR="00F22ADE" w:rsidRPr="002807FD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FE2F6F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Колористика и эскиз губ.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6821D6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807FD">
              <w:rPr>
                <w:b/>
                <w:bCs/>
                <w:sz w:val="28"/>
                <w:szCs w:val="28"/>
              </w:rPr>
              <w:t xml:space="preserve">.2. </w:t>
            </w:r>
            <w:r w:rsidRPr="006821D6">
              <w:rPr>
                <w:b/>
                <w:color w:val="000000"/>
                <w:sz w:val="28"/>
                <w:szCs w:val="28"/>
                <w:shd w:val="clear" w:color="auto" w:fill="FFFFFF"/>
              </w:rPr>
              <w:t>Техники перманентного макияжа: контурирование, нюд, акварель.</w:t>
            </w:r>
          </w:p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2079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4D79E7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9E7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Техники перманентного макияжа и этапы процедуры.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Контурирование. Нюд. Акварель. </w:t>
            </w:r>
          </w:p>
          <w:p w:rsidR="00F22ADE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6821D6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D79E7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Техники перманентного макияжа и этапы процедуры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.</w:t>
            </w:r>
          </w:p>
          <w:p w:rsidR="00F22ADE" w:rsidRPr="00FE2F6F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2. Контурирование.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6821D6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6821D6">
              <w:rPr>
                <w:b/>
                <w:bCs/>
                <w:sz w:val="28"/>
                <w:szCs w:val="28"/>
              </w:rPr>
              <w:t xml:space="preserve">Тема 3.3. </w:t>
            </w:r>
            <w:r w:rsidRPr="006821D6">
              <w:rPr>
                <w:b/>
                <w:color w:val="000000"/>
                <w:sz w:val="28"/>
                <w:szCs w:val="28"/>
                <w:shd w:val="clear" w:color="auto" w:fill="FFFFFF"/>
              </w:rPr>
              <w:t>Техники перманентного макияжа: 3D, омбре, эффект помады.</w:t>
            </w:r>
          </w:p>
        </w:tc>
        <w:tc>
          <w:tcPr>
            <w:tcW w:w="2794" w:type="pct"/>
          </w:tcPr>
          <w:p w:rsidR="00F22ADE" w:rsidRPr="00FE2F6F" w:rsidRDefault="00F22ADE" w:rsidP="00961A9B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792" w:type="pct"/>
            <w:vMerge w:val="restart"/>
            <w:vAlign w:val="center"/>
          </w:tcPr>
          <w:p w:rsidR="00F22ADE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Default="00F22ADE" w:rsidP="00961A9B">
            <w:pPr>
              <w:suppressAutoHyphens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21D6">
              <w:rPr>
                <w:color w:val="000000"/>
                <w:sz w:val="28"/>
                <w:szCs w:val="28"/>
                <w:shd w:val="clear" w:color="auto" w:fill="FFFFFF"/>
              </w:rPr>
              <w:t>Техники перманентного макияжа: 3D, омбре, эффект помады.</w:t>
            </w:r>
          </w:p>
          <w:p w:rsidR="00F22ADE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Default="00F22ADE" w:rsidP="00961A9B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6821D6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Эффект помады.</w:t>
            </w:r>
          </w:p>
          <w:p w:rsidR="00F22ADE" w:rsidRPr="006821D6" w:rsidRDefault="00F22ADE" w:rsidP="00961A9B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2. 3</w:t>
            </w:r>
            <w:r>
              <w:rPr>
                <w:bCs/>
                <w:sz w:val="28"/>
                <w:szCs w:val="28"/>
                <w:lang w:val="en-US"/>
              </w:rPr>
              <w:t>D.</w:t>
            </w:r>
          </w:p>
        </w:tc>
        <w:tc>
          <w:tcPr>
            <w:tcW w:w="792" w:type="pct"/>
            <w:vMerge/>
            <w:vAlign w:val="center"/>
          </w:tcPr>
          <w:p w:rsidR="00F22ADE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6821D6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6821D6">
              <w:rPr>
                <w:b/>
                <w:bCs/>
                <w:sz w:val="28"/>
                <w:szCs w:val="28"/>
              </w:rPr>
              <w:t xml:space="preserve">Тема 3.4. </w:t>
            </w:r>
            <w:r w:rsidRPr="006821D6">
              <w:rPr>
                <w:b/>
                <w:color w:val="000000"/>
                <w:sz w:val="28"/>
                <w:szCs w:val="28"/>
                <w:shd w:val="clear" w:color="auto" w:fill="FFFFFF"/>
              </w:rPr>
              <w:t>Уход за кожей губ после выполнения процедуры перманентного макияжа</w:t>
            </w:r>
          </w:p>
        </w:tc>
        <w:tc>
          <w:tcPr>
            <w:tcW w:w="2794" w:type="pct"/>
          </w:tcPr>
          <w:p w:rsidR="00F22ADE" w:rsidRPr="00FE2F6F" w:rsidRDefault="00F22ADE" w:rsidP="00961A9B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792" w:type="pct"/>
            <w:vMerge w:val="restart"/>
            <w:vAlign w:val="center"/>
          </w:tcPr>
          <w:p w:rsidR="00F22ADE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Default="00F22ADE" w:rsidP="00961A9B">
            <w:pPr>
              <w:suppressAutoHyphens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21D6">
              <w:rPr>
                <w:color w:val="000000"/>
                <w:sz w:val="28"/>
                <w:szCs w:val="28"/>
                <w:shd w:val="clear" w:color="auto" w:fill="FFFFFF"/>
              </w:rPr>
              <w:t>Уход за кожей губ после выполнения процедуры перманентного макияжа.</w:t>
            </w:r>
          </w:p>
          <w:p w:rsidR="00F22ADE" w:rsidRDefault="00F22ADE" w:rsidP="00961A9B">
            <w:pPr>
              <w:suppressAutoHyphens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Самостоятельная работа:</w:t>
            </w:r>
          </w:p>
          <w:p w:rsidR="00F22ADE" w:rsidRPr="006821D6" w:rsidRDefault="00F22ADE" w:rsidP="00961A9B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6821D6">
              <w:rPr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>
              <w:rPr>
                <w:bCs/>
                <w:sz w:val="28"/>
                <w:szCs w:val="28"/>
              </w:rPr>
              <w:t xml:space="preserve"> Список ограничений после перманентного макияжа губ.</w:t>
            </w:r>
          </w:p>
        </w:tc>
        <w:tc>
          <w:tcPr>
            <w:tcW w:w="792" w:type="pct"/>
            <w:vMerge/>
            <w:vAlign w:val="center"/>
          </w:tcPr>
          <w:p w:rsidR="00F22ADE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3.5</w:t>
            </w:r>
            <w:r w:rsidRPr="002807FD">
              <w:rPr>
                <w:b/>
                <w:bCs/>
                <w:sz w:val="28"/>
                <w:szCs w:val="28"/>
              </w:rPr>
              <w:t xml:space="preserve">. </w:t>
            </w:r>
            <w:r w:rsidRPr="002807FD">
              <w:rPr>
                <w:b/>
                <w:sz w:val="28"/>
                <w:szCs w:val="28"/>
                <w:lang w:bidi="ru-RU"/>
              </w:rPr>
              <w:lastRenderedPageBreak/>
              <w:t xml:space="preserve">Практикум по выполнению перманентного макияжа </w:t>
            </w:r>
            <w:r>
              <w:rPr>
                <w:b/>
                <w:sz w:val="28"/>
                <w:szCs w:val="28"/>
                <w:lang w:bidi="ru-RU"/>
              </w:rPr>
              <w:t>губ</w:t>
            </w:r>
            <w:r w:rsidRPr="002807FD">
              <w:rPr>
                <w:b/>
                <w:sz w:val="28"/>
                <w:szCs w:val="28"/>
                <w:lang w:bidi="ru-RU"/>
              </w:rPr>
              <w:t xml:space="preserve"> на модели</w:t>
            </w:r>
          </w:p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FE2F6F" w:rsidRDefault="00F22ADE" w:rsidP="00961A9B">
            <w:pPr>
              <w:suppressAutoHyphens/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2ADE" w:rsidRPr="00FE2F6F" w:rsidTr="00961A9B">
        <w:trPr>
          <w:trHeight w:val="2048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Тематика практических работ:</w:t>
            </w:r>
          </w:p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Выполнить перманентный макияж губ в одной из техник.</w:t>
            </w:r>
          </w:p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4D79E7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Какой вид перманентного макияжа губ наиболее практичен.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</w:tbl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ind w:firstLine="660"/>
        <w:jc w:val="center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Условия реализации рабочей программы учебного модуля</w:t>
      </w:r>
    </w:p>
    <w:p w:rsidR="00F22ADE" w:rsidRPr="00FE2F6F" w:rsidRDefault="00F22ADE" w:rsidP="00F22ADE">
      <w:pPr>
        <w:ind w:firstLine="660"/>
        <w:outlineLvl w:val="0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F22ADE" w:rsidRPr="00FE2F6F" w:rsidRDefault="00F22ADE" w:rsidP="00F22ADE">
      <w:pPr>
        <w:suppressAutoHyphens/>
        <w:ind w:firstLine="660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Учебный кабинет, оснащенный оборудованием: посадочные места по количеству обучающихся, рабочее место преподавателя,</w:t>
      </w:r>
      <w:r w:rsidRPr="00FE2F6F">
        <w:rPr>
          <w:sz w:val="28"/>
          <w:szCs w:val="28"/>
        </w:rPr>
        <w:t xml:space="preserve"> </w:t>
      </w:r>
      <w:r w:rsidRPr="00FE2F6F">
        <w:rPr>
          <w:bCs/>
          <w:sz w:val="28"/>
          <w:szCs w:val="28"/>
        </w:rPr>
        <w:t>комплект учебно-наглядных пособий, техническими средствами: персональный компьютер/ноутбук, мультимедиа</w:t>
      </w:r>
      <w:r>
        <w:rPr>
          <w:bCs/>
          <w:sz w:val="28"/>
          <w:szCs w:val="28"/>
        </w:rPr>
        <w:t xml:space="preserve">, </w:t>
      </w:r>
      <w:r w:rsidRPr="00A45FE1">
        <w:rPr>
          <w:bCs/>
          <w:sz w:val="28"/>
          <w:szCs w:val="28"/>
        </w:rPr>
        <w:t>косметологическое оборудование и косметические средства.</w:t>
      </w:r>
    </w:p>
    <w:p w:rsidR="00F22ADE" w:rsidRPr="00FE2F6F" w:rsidRDefault="00F22ADE" w:rsidP="00F22ADE">
      <w:pPr>
        <w:ind w:firstLine="660"/>
        <w:outlineLvl w:val="0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Информационное обеспечение реализации программы</w:t>
      </w:r>
    </w:p>
    <w:p w:rsidR="00F22ADE" w:rsidRPr="00FE2F6F" w:rsidRDefault="00F22ADE" w:rsidP="00F22ADE">
      <w:pPr>
        <w:suppressAutoHyphens/>
        <w:ind w:firstLine="660"/>
        <w:jc w:val="both"/>
        <w:rPr>
          <w:sz w:val="28"/>
          <w:szCs w:val="28"/>
        </w:rPr>
      </w:pPr>
      <w:r w:rsidRPr="00FE2F6F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печатные</w:t>
      </w:r>
      <w:r w:rsidRPr="00FE2F6F">
        <w:rPr>
          <w:sz w:val="28"/>
          <w:szCs w:val="28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Сорокина, В. К. Косметология : практическое пособие / В. К. Сорокина ; под ред. Л. Н. Сорокиной. — изд. 2-е, доп.— Санкт-Петербург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E7">
        <w:rPr>
          <w:rFonts w:ascii="Times New Roman" w:hAnsi="Times New Roman"/>
          <w:sz w:val="28"/>
          <w:szCs w:val="28"/>
        </w:rPr>
        <w:t xml:space="preserve">ООО «Издательство Фолиант», 2014 - 408 с. - ISBN 978-5-93929-248-1. - Текст : электронный. 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Биргит Тоде. «Перманентный макияж».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Юлия Розгон. «Перманентный макияж». Учебное пособие.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«Индивидуальность в перманентном макияже.» Мозарина Л.Ю. – 2014 г.</w:t>
      </w:r>
    </w:p>
    <w:p w:rsidR="00F22ADE" w:rsidRPr="00FE2F6F" w:rsidRDefault="00F22ADE" w:rsidP="00F22ADE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E2F6F">
        <w:rPr>
          <w:b/>
          <w:sz w:val="28"/>
          <w:szCs w:val="28"/>
        </w:rPr>
        <w:t>Электронные издания (электронные ресурсы)</w:t>
      </w:r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http://www.anatomy.tj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http://beauty.net.ru/kosmetolog/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http://pf-k.ru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http://beauty.net.ru/vizage/</w:t>
        </w:r>
      </w:hyperlink>
    </w:p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jc w:val="center"/>
        <w:rPr>
          <w:b/>
          <w:sz w:val="28"/>
          <w:szCs w:val="28"/>
        </w:rPr>
      </w:pP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5.4</w:t>
      </w:r>
      <w:r w:rsidRPr="00FE2F6F">
        <w:rPr>
          <w:b/>
          <w:sz w:val="28"/>
          <w:szCs w:val="28"/>
        </w:rPr>
        <w:t>. РАБОЧАЯ ПРОГРАММА УЧЕБНОГО МОДУЛЯ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bidi="ru-RU"/>
        </w:rPr>
        <w:t>Перманентный макияж век</w:t>
      </w:r>
      <w:r>
        <w:rPr>
          <w:b/>
          <w:sz w:val="28"/>
          <w:szCs w:val="28"/>
        </w:rPr>
        <w:t>»</w:t>
      </w:r>
    </w:p>
    <w:p w:rsidR="00F22ADE" w:rsidRPr="002A179D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  <w:r w:rsidRPr="00FE2F6F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F22ADE" w:rsidRPr="00FE2F6F" w:rsidRDefault="00F22ADE" w:rsidP="00F22ADE">
      <w:pPr>
        <w:jc w:val="center"/>
        <w:rPr>
          <w:b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5270"/>
        <w:gridCol w:w="1480"/>
      </w:tblGrid>
      <w:tr w:rsidR="00F22ADE" w:rsidRPr="00FE2F6F" w:rsidTr="00961A9B">
        <w:trPr>
          <w:trHeight w:val="1204"/>
        </w:trPr>
        <w:tc>
          <w:tcPr>
            <w:tcW w:w="1414" w:type="pct"/>
          </w:tcPr>
          <w:p w:rsidR="00F22ADE" w:rsidRPr="00FE2F6F" w:rsidRDefault="00F22ADE" w:rsidP="00961A9B">
            <w:pPr>
              <w:jc w:val="center"/>
              <w:rPr>
                <w:b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Наименование разделов и тем профессионального модуля (ПМ)</w:t>
            </w:r>
          </w:p>
        </w:tc>
        <w:tc>
          <w:tcPr>
            <w:tcW w:w="2794" w:type="pc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F22ADE" w:rsidRPr="00FE2F6F" w:rsidRDefault="00F22ADE" w:rsidP="00961A9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F22ADE" w:rsidRPr="00FE2F6F" w:rsidRDefault="00F22ADE" w:rsidP="00961A9B">
            <w:pPr>
              <w:jc w:val="center"/>
              <w:rPr>
                <w:b/>
                <w:bCs/>
                <w:sz w:val="28"/>
                <w:szCs w:val="28"/>
              </w:rPr>
            </w:pPr>
            <w:r w:rsidRPr="00FE2F6F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F22ADE" w:rsidRPr="00FE2F6F" w:rsidTr="00961A9B">
        <w:tc>
          <w:tcPr>
            <w:tcW w:w="1414" w:type="pct"/>
            <w:vMerge w:val="restart"/>
          </w:tcPr>
          <w:p w:rsidR="00F22ADE" w:rsidRPr="00377168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377168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377168">
              <w:rPr>
                <w:b/>
                <w:bCs/>
                <w:sz w:val="28"/>
                <w:szCs w:val="28"/>
              </w:rPr>
              <w:t xml:space="preserve">.1. </w:t>
            </w:r>
            <w:r w:rsidRPr="00377168">
              <w:rPr>
                <w:b/>
                <w:color w:val="000000"/>
                <w:sz w:val="28"/>
                <w:szCs w:val="28"/>
                <w:shd w:val="clear" w:color="auto" w:fill="FFFFFF"/>
              </w:rPr>
              <w:t>Построение эскиза век, техника «межресничка»</w:t>
            </w:r>
          </w:p>
        </w:tc>
        <w:tc>
          <w:tcPr>
            <w:tcW w:w="2794" w:type="pct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1421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2807FD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Введение в перманентный макияж век. Виды татуажа век. Техника «межресничка». Этапы процедуры.</w:t>
            </w:r>
          </w:p>
          <w:p w:rsidR="00F22ADE" w:rsidRPr="002807FD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FE2F6F" w:rsidRDefault="00F22ADE" w:rsidP="00961A9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Виды татуажа век.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377168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377168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377168">
              <w:rPr>
                <w:b/>
                <w:bCs/>
                <w:sz w:val="28"/>
                <w:szCs w:val="28"/>
              </w:rPr>
              <w:t xml:space="preserve">.2. </w:t>
            </w:r>
            <w:r w:rsidRPr="00377168">
              <w:rPr>
                <w:b/>
                <w:color w:val="000000"/>
                <w:sz w:val="28"/>
                <w:szCs w:val="28"/>
                <w:shd w:val="clear" w:color="auto" w:fill="FFFFFF"/>
              </w:rPr>
              <w:t>Техники перманентного макияжа век</w:t>
            </w:r>
          </w:p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2ADE" w:rsidRPr="00FE2F6F" w:rsidTr="00961A9B">
        <w:trPr>
          <w:trHeight w:val="2079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Плюсы и минусы перманентного татуажа век. Противопоказания проведения татуажа век. Татуаж в виде стрелок. Декоративный татуаж. Правила подготовки к процедуре.</w:t>
            </w:r>
          </w:p>
          <w:p w:rsidR="00F22ADE" w:rsidRDefault="00F22ADE" w:rsidP="00961A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6821D6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D79E7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Техники перманентного макияжа и этапы процедуры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.</w:t>
            </w:r>
          </w:p>
          <w:p w:rsidR="00F22ADE" w:rsidRPr="00FE2F6F" w:rsidRDefault="00F22ADE" w:rsidP="00961A9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2. Контурирование.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jc w:val="center"/>
              <w:rPr>
                <w:sz w:val="28"/>
                <w:szCs w:val="28"/>
              </w:rPr>
            </w:pPr>
          </w:p>
        </w:tc>
      </w:tr>
      <w:tr w:rsidR="00F22ADE" w:rsidRPr="00FE2F6F" w:rsidTr="00961A9B">
        <w:trPr>
          <w:trHeight w:val="461"/>
        </w:trPr>
        <w:tc>
          <w:tcPr>
            <w:tcW w:w="1414" w:type="pct"/>
            <w:vMerge w:val="restart"/>
          </w:tcPr>
          <w:p w:rsidR="00F22ADE" w:rsidRPr="002807FD" w:rsidRDefault="00F22ADE" w:rsidP="00961A9B">
            <w:pPr>
              <w:rPr>
                <w:b/>
                <w:bCs/>
                <w:sz w:val="28"/>
                <w:szCs w:val="28"/>
              </w:rPr>
            </w:pPr>
            <w:r w:rsidRPr="002807F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4.3</w:t>
            </w:r>
            <w:r w:rsidRPr="002807FD">
              <w:rPr>
                <w:b/>
                <w:bCs/>
                <w:sz w:val="28"/>
                <w:szCs w:val="28"/>
              </w:rPr>
              <w:t xml:space="preserve">. </w:t>
            </w:r>
            <w:r w:rsidRPr="002807FD">
              <w:rPr>
                <w:b/>
                <w:sz w:val="28"/>
                <w:szCs w:val="28"/>
                <w:lang w:bidi="ru-RU"/>
              </w:rPr>
              <w:t xml:space="preserve">Практикум по выполнению перманентного макияжа </w:t>
            </w:r>
            <w:r>
              <w:rPr>
                <w:b/>
                <w:sz w:val="28"/>
                <w:szCs w:val="28"/>
                <w:lang w:bidi="ru-RU"/>
              </w:rPr>
              <w:t>век</w:t>
            </w:r>
            <w:r w:rsidRPr="002807FD">
              <w:rPr>
                <w:b/>
                <w:sz w:val="28"/>
                <w:szCs w:val="28"/>
                <w:lang w:bidi="ru-RU"/>
              </w:rPr>
              <w:t xml:space="preserve"> на модели</w:t>
            </w:r>
          </w:p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Pr="00FE2F6F" w:rsidRDefault="00F22ADE" w:rsidP="00961A9B">
            <w:pPr>
              <w:suppressAutoHyphens/>
              <w:jc w:val="both"/>
              <w:rPr>
                <w:sz w:val="28"/>
                <w:szCs w:val="28"/>
              </w:rPr>
            </w:pPr>
            <w:r w:rsidRPr="00FE2F6F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92" w:type="pct"/>
            <w:vMerge w:val="restart"/>
            <w:vAlign w:val="center"/>
          </w:tcPr>
          <w:p w:rsidR="00F22ADE" w:rsidRPr="00FE2F6F" w:rsidRDefault="00F22ADE" w:rsidP="00961A9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2ADE" w:rsidRPr="00FE2F6F" w:rsidTr="00961A9B">
        <w:trPr>
          <w:trHeight w:val="2048"/>
        </w:trPr>
        <w:tc>
          <w:tcPr>
            <w:tcW w:w="1414" w:type="pct"/>
            <w:vMerge/>
            <w:vAlign w:val="center"/>
          </w:tcPr>
          <w:p w:rsidR="00F22ADE" w:rsidRPr="00FE2F6F" w:rsidRDefault="00F22ADE" w:rsidP="00961A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94" w:type="pct"/>
          </w:tcPr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Тематика практических работ:</w:t>
            </w:r>
          </w:p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Выполнить перманентный макияж век в одной из техник.</w:t>
            </w:r>
          </w:p>
          <w:p w:rsidR="00F22ADE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работа:</w:t>
            </w:r>
          </w:p>
          <w:p w:rsidR="00F22ADE" w:rsidRPr="004D79E7" w:rsidRDefault="00F22ADE" w:rsidP="00961A9B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Какой вид перманентного макияжа векнаиболее практичен.</w:t>
            </w:r>
          </w:p>
        </w:tc>
        <w:tc>
          <w:tcPr>
            <w:tcW w:w="792" w:type="pct"/>
            <w:vMerge/>
            <w:vAlign w:val="center"/>
          </w:tcPr>
          <w:p w:rsidR="00F22ADE" w:rsidRPr="00FE2F6F" w:rsidRDefault="00F22ADE" w:rsidP="00961A9B">
            <w:pPr>
              <w:rPr>
                <w:sz w:val="28"/>
                <w:szCs w:val="28"/>
              </w:rPr>
            </w:pPr>
          </w:p>
        </w:tc>
      </w:tr>
    </w:tbl>
    <w:p w:rsidR="00F22ADE" w:rsidRPr="00FE2F6F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Pr="00FE2F6F" w:rsidRDefault="00F22ADE" w:rsidP="00F22ADE">
      <w:pPr>
        <w:ind w:firstLine="660"/>
        <w:jc w:val="center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Условия реализации рабочей программы учебного модуля</w:t>
      </w:r>
    </w:p>
    <w:p w:rsidR="00F22ADE" w:rsidRPr="00FE2F6F" w:rsidRDefault="00F22ADE" w:rsidP="00F22ADE">
      <w:pPr>
        <w:ind w:firstLine="660"/>
        <w:outlineLvl w:val="0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F22ADE" w:rsidRPr="00FE2F6F" w:rsidRDefault="00F22ADE" w:rsidP="00F22ADE">
      <w:pPr>
        <w:suppressAutoHyphens/>
        <w:ind w:firstLine="660"/>
        <w:jc w:val="both"/>
        <w:rPr>
          <w:bCs/>
          <w:sz w:val="28"/>
          <w:szCs w:val="28"/>
        </w:rPr>
      </w:pPr>
      <w:r w:rsidRPr="00FE2F6F">
        <w:rPr>
          <w:bCs/>
          <w:sz w:val="28"/>
          <w:szCs w:val="28"/>
        </w:rPr>
        <w:t>Учебный кабинет, оснащенный оборудованием: посадочные места по количеству обучающихся, рабочее место преподавателя,</w:t>
      </w:r>
      <w:r w:rsidRPr="00FE2F6F">
        <w:rPr>
          <w:sz w:val="28"/>
          <w:szCs w:val="28"/>
        </w:rPr>
        <w:t xml:space="preserve"> </w:t>
      </w:r>
      <w:r w:rsidRPr="00FE2F6F">
        <w:rPr>
          <w:bCs/>
          <w:sz w:val="28"/>
          <w:szCs w:val="28"/>
        </w:rPr>
        <w:t>комплект учебно-наглядных пособий, техническими средствами: персональный компьютер/ноутбук, мультимедиа</w:t>
      </w:r>
      <w:r>
        <w:rPr>
          <w:bCs/>
          <w:sz w:val="28"/>
          <w:szCs w:val="28"/>
        </w:rPr>
        <w:t xml:space="preserve">, </w:t>
      </w:r>
      <w:r w:rsidRPr="00A45FE1">
        <w:rPr>
          <w:bCs/>
          <w:sz w:val="28"/>
          <w:szCs w:val="28"/>
        </w:rPr>
        <w:t>косметологическое оборудование и косметические средства.</w:t>
      </w:r>
    </w:p>
    <w:p w:rsidR="00F22ADE" w:rsidRPr="00FE2F6F" w:rsidRDefault="00F22ADE" w:rsidP="00F22ADE">
      <w:pPr>
        <w:ind w:firstLine="660"/>
        <w:outlineLvl w:val="0"/>
        <w:rPr>
          <w:b/>
          <w:bCs/>
          <w:sz w:val="28"/>
          <w:szCs w:val="28"/>
        </w:rPr>
      </w:pPr>
      <w:r w:rsidRPr="00FE2F6F">
        <w:rPr>
          <w:b/>
          <w:bCs/>
          <w:sz w:val="28"/>
          <w:szCs w:val="28"/>
        </w:rPr>
        <w:lastRenderedPageBreak/>
        <w:t>Информационное обеспечение реализации программы</w:t>
      </w:r>
    </w:p>
    <w:p w:rsidR="00F22ADE" w:rsidRPr="00FE2F6F" w:rsidRDefault="00F22ADE" w:rsidP="00F22ADE">
      <w:pPr>
        <w:suppressAutoHyphens/>
        <w:ind w:firstLine="660"/>
        <w:jc w:val="both"/>
        <w:rPr>
          <w:sz w:val="28"/>
          <w:szCs w:val="28"/>
        </w:rPr>
      </w:pPr>
      <w:r w:rsidRPr="00FE2F6F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печатные</w:t>
      </w:r>
      <w:r w:rsidRPr="00FE2F6F">
        <w:rPr>
          <w:sz w:val="28"/>
          <w:szCs w:val="28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Сорокина, В. К. Косметология : практическое пособие / В. К. Сорокина ; под ред. Л. Н. Сорокиной. — изд. 2-е, доп.— Санкт-Петербург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E7">
        <w:rPr>
          <w:rFonts w:ascii="Times New Roman" w:hAnsi="Times New Roman"/>
          <w:sz w:val="28"/>
          <w:szCs w:val="28"/>
        </w:rPr>
        <w:t xml:space="preserve">ООО «Издательство Фолиант», 2014 - 408 с. - ISBN 978-5-93929-248-1. - Текст : электронный. 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Биргит Тоде. «Перманентный макияж».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Юлия Розгон. «Перманентный макияж». Учебное пособие.</w:t>
      </w:r>
    </w:p>
    <w:p w:rsidR="00F22ADE" w:rsidRPr="004D79E7" w:rsidRDefault="00F22ADE" w:rsidP="00F22ADE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4D79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4D79E7">
        <w:rPr>
          <w:rFonts w:ascii="Times New Roman" w:hAnsi="Times New Roman"/>
          <w:sz w:val="28"/>
          <w:szCs w:val="28"/>
        </w:rPr>
        <w:t xml:space="preserve"> «Индивидуальность в перманентном макияже.» Мозарина Л.Ю. – 2014 г.</w:t>
      </w:r>
    </w:p>
    <w:p w:rsidR="00F22ADE" w:rsidRPr="00FE2F6F" w:rsidRDefault="00F22ADE" w:rsidP="00F22ADE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E2F6F">
        <w:rPr>
          <w:b/>
          <w:sz w:val="28"/>
          <w:szCs w:val="28"/>
        </w:rPr>
        <w:t>Электронные издания (электронные ресурсы)</w:t>
      </w:r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http://www.anatomy.tj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http://beauty.net.ru/kosmetolog/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http://pf-k.ru</w:t>
        </w:r>
      </w:hyperlink>
    </w:p>
    <w:p w:rsidR="00F22ADE" w:rsidRPr="00A45FE1" w:rsidRDefault="00104EFC" w:rsidP="00F22ADE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F22ADE" w:rsidRPr="00A45FE1">
          <w:rPr>
            <w:rStyle w:val="af0"/>
            <w:rFonts w:ascii="Times New Roman" w:hAnsi="Times New Roman"/>
            <w:sz w:val="28"/>
            <w:szCs w:val="28"/>
          </w:rPr>
          <w:t>http://beauty.net.ru/vizage/</w:t>
        </w:r>
      </w:hyperlink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3"/>
        <w:jc w:val="left"/>
        <w:rPr>
          <w:b/>
          <w:sz w:val="28"/>
          <w:szCs w:val="28"/>
        </w:rPr>
      </w:pPr>
    </w:p>
    <w:p w:rsidR="00F22ADE" w:rsidRDefault="00F22ADE" w:rsidP="00F22ADE">
      <w:pPr>
        <w:pStyle w:val="a6"/>
        <w:spacing w:before="0" w:beforeAutospacing="0" w:after="240" w:afterAutospacing="0"/>
        <w:ind w:right="-143"/>
        <w:jc w:val="both"/>
        <w:rPr>
          <w:b/>
          <w:sz w:val="28"/>
          <w:szCs w:val="28"/>
        </w:rPr>
      </w:pPr>
    </w:p>
    <w:p w:rsidR="00F22ADE" w:rsidRPr="00FE2F6F" w:rsidRDefault="00F22ADE" w:rsidP="00F22ADE">
      <w:pPr>
        <w:pStyle w:val="a6"/>
        <w:spacing w:before="0" w:beforeAutospacing="0" w:after="240" w:afterAutospacing="0"/>
        <w:ind w:right="-143"/>
        <w:jc w:val="both"/>
        <w:rPr>
          <w:b/>
          <w:sz w:val="28"/>
          <w:szCs w:val="28"/>
        </w:rPr>
      </w:pPr>
    </w:p>
    <w:p w:rsidR="00F22ADE" w:rsidRPr="00D305C4" w:rsidRDefault="00F22ADE" w:rsidP="00F22ADE">
      <w:pPr>
        <w:pStyle w:val="a6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D305C4">
        <w:rPr>
          <w:b/>
          <w:sz w:val="28"/>
          <w:szCs w:val="28"/>
        </w:rPr>
        <w:t>. КОНТРОЛЬ И ОЦЕНКА РЕУЛЬТАТОВ ОСВОЕНИЯ ПРОГРАММЫ</w:t>
      </w:r>
    </w:p>
    <w:p w:rsidR="00F22ADE" w:rsidRDefault="00F22ADE" w:rsidP="00F22ADE">
      <w:pPr>
        <w:numPr>
          <w:ilvl w:val="1"/>
          <w:numId w:val="25"/>
        </w:numPr>
        <w:tabs>
          <w:tab w:val="left" w:pos="941"/>
        </w:tabs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учебном процессе организуются различные виды контроля: текущий, промежуточный, итоговый. Конкретные формы и процедуры текущего и промежуточного контроля знаний по каждой дисциплине разрабатываются преподавателями самостоятельно. Для аттестации обучающихся на соответствие их персональных достижений поэтапным требованиям программы (текущий контроль успеваемости и промежуточная аттестация) созданы тесты и методы контроля, позволяющие оценить знания, умения и уровень приобретенных компетенций. </w:t>
      </w:r>
    </w:p>
    <w:p w:rsidR="00F22ADE" w:rsidRPr="00D305C4" w:rsidRDefault="00F22ADE" w:rsidP="00F22ADE">
      <w:pPr>
        <w:tabs>
          <w:tab w:val="left" w:pos="941"/>
        </w:tabs>
        <w:jc w:val="both"/>
        <w:rPr>
          <w:sz w:val="28"/>
          <w:szCs w:val="28"/>
        </w:rPr>
      </w:pPr>
    </w:p>
    <w:p w:rsidR="00F22ADE" w:rsidRPr="00D305C4" w:rsidRDefault="00F22ADE" w:rsidP="00F22AD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305C4">
        <w:rPr>
          <w:b/>
          <w:sz w:val="28"/>
          <w:szCs w:val="28"/>
        </w:rPr>
        <w:t>.1.Текущий контроль успеваемости и промежуточная аттестация</w:t>
      </w:r>
    </w:p>
    <w:p w:rsidR="00F22ADE" w:rsidRPr="00D305C4" w:rsidRDefault="00F22ADE" w:rsidP="00F22ADE">
      <w:pPr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Текущий контроль результатов подготовки осуществляется в целях получения информации: о выполнении требуемых действий в процессе учебной деятельности; о правильности выполнения требуемых действий; о соответствии формы действия данному этапу усвоения учебного материала; о формировании действия с должной мерой обобщения, освоения  (автоматизированности, быстроты выполнения и др.) и т.д. </w:t>
      </w:r>
    </w:p>
    <w:p w:rsidR="00F22ADE" w:rsidRPr="00D305C4" w:rsidRDefault="00F22ADE" w:rsidP="00F22ADE">
      <w:pPr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Текущий контроль знаний осуществляет на всех организационных формах обучения (видах учебных занятий): лекция, практическое занятие, лабораторное занятие, самостоятельная работа, консультация, производственное обучение и производственная практика. Текущий контроль проводится систематически, без больших интервалов в отношении каждого слушателя.</w:t>
      </w:r>
    </w:p>
    <w:p w:rsidR="00F22ADE" w:rsidRPr="00D305C4" w:rsidRDefault="00F22ADE" w:rsidP="00F22ADE">
      <w:pPr>
        <w:ind w:firstLine="567"/>
        <w:jc w:val="both"/>
        <w:rPr>
          <w:b/>
          <w:sz w:val="28"/>
          <w:szCs w:val="28"/>
        </w:rPr>
      </w:pPr>
      <w:r w:rsidRPr="00D305C4">
        <w:rPr>
          <w:sz w:val="28"/>
          <w:szCs w:val="28"/>
        </w:rPr>
        <w:t>Формы текущего контроля: устный опрос, выполнение практических заданий, самостоятельные работы, контрольные работы, индивидуальные работы, подготовка презентаций и т.д. При оценке устных опросов анализу подлежит точность формулировок, связность изложения материала, обоснованность суждений.</w:t>
      </w:r>
    </w:p>
    <w:p w:rsidR="00F22ADE" w:rsidRPr="00D305C4" w:rsidRDefault="00F22ADE" w:rsidP="00F22ADE">
      <w:pPr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Целями проведения промежуточной аттестации являются: объективное установление фактического уровня освоения образовательной программы и достижения результатов освоения образовательной</w:t>
      </w:r>
      <w:r w:rsidRPr="00D305C4">
        <w:rPr>
          <w:spacing w:val="-6"/>
          <w:sz w:val="28"/>
          <w:szCs w:val="28"/>
        </w:rPr>
        <w:t xml:space="preserve"> </w:t>
      </w:r>
      <w:r w:rsidRPr="00D305C4">
        <w:rPr>
          <w:sz w:val="28"/>
          <w:szCs w:val="28"/>
        </w:rPr>
        <w:t>программы; соотнесение этого уровня с требованиями</w:t>
      </w:r>
      <w:r w:rsidRPr="00D305C4">
        <w:rPr>
          <w:spacing w:val="-2"/>
          <w:sz w:val="28"/>
          <w:szCs w:val="28"/>
        </w:rPr>
        <w:t xml:space="preserve"> </w:t>
      </w:r>
      <w:r w:rsidRPr="00D305C4">
        <w:rPr>
          <w:sz w:val="28"/>
          <w:szCs w:val="28"/>
        </w:rPr>
        <w:t>стандарта.</w:t>
      </w:r>
    </w:p>
    <w:p w:rsidR="00F22ADE" w:rsidRDefault="00F22ADE" w:rsidP="00F22ADE">
      <w:pPr>
        <w:adjustRightInd w:val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ab/>
        <w:t>Форма промежуточной аттестации – зачет (</w:t>
      </w:r>
      <w:r>
        <w:rPr>
          <w:sz w:val="28"/>
          <w:szCs w:val="28"/>
        </w:rPr>
        <w:t>выполнение практических заданий), оценивается правильность выполнения.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</w:rPr>
      </w:pPr>
    </w:p>
    <w:p w:rsidR="00F22ADE" w:rsidRPr="00D305C4" w:rsidRDefault="00F22ADE" w:rsidP="00F22AD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305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D305C4">
        <w:rPr>
          <w:b/>
          <w:sz w:val="28"/>
          <w:szCs w:val="28"/>
        </w:rPr>
        <w:t xml:space="preserve"> Итоговая аттестация 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D305C4">
        <w:rPr>
          <w:sz w:val="28"/>
          <w:szCs w:val="28"/>
          <w:shd w:val="clear" w:color="auto" w:fill="FFFFFF"/>
        </w:rPr>
        <w:t>Профессиональное обучение завершается итоговой аттестацией в форме квалификационного экзамена</w:t>
      </w:r>
      <w:r>
        <w:rPr>
          <w:sz w:val="28"/>
          <w:szCs w:val="28"/>
          <w:shd w:val="clear" w:color="auto" w:fill="FFFFFF"/>
        </w:rPr>
        <w:t xml:space="preserve"> - устный опрос по экзаменационным билетам.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Цель проведения итоговой аттестации: определение соответствия уровня подготовки выпускников требованиям программы, готовности и способности решать профессиональные задачи с последующей выдачей документа о профессиональном обучении.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lastRenderedPageBreak/>
        <w:t>Задачи: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определение соответствия знаний, умений навыков выпускников современным требованиям рынка труда, уточнение квалификационных требований конкретных работодателей;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определение степени сформированности профессиональных компетенций, личностных качеств, наиболее востребованных на рынке труда;</w:t>
      </w:r>
    </w:p>
    <w:p w:rsidR="00F22ADE" w:rsidRPr="00D305C4" w:rsidRDefault="00F22ADE" w:rsidP="00F22ADE">
      <w:pPr>
        <w:adjustRightInd w:val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приобретение опыта взаимодействия выпускников с потенциальными работодателями, способствующими формированию презентационных навыков, умения себя преподнести.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Квалификационный экзамен проводится учебным центром,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Формы проведения квалификационного экзамена устанавливаются учебным центром.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Учебным центром, самостоятельно устанавливаются образцы выдаваемого свидетельства о профессии рабочего, должности служащего, и определяется порядок их заполнения и выдачи. При определении порядка заполнения, учета и выдачи свидетельства о профессии рабочего, должности </w:t>
      </w:r>
      <w:r w:rsidRPr="00D305C4">
        <w:rPr>
          <w:sz w:val="28"/>
          <w:szCs w:val="28"/>
        </w:rPr>
        <w:lastRenderedPageBreak/>
        <w:t>служащего в нем также предусматривается порядок заполнения, учета и выдачи дубликата указанного свидетельства.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учебным центром.</w:t>
      </w:r>
    </w:p>
    <w:p w:rsidR="00F22ADE" w:rsidRPr="00D305C4" w:rsidRDefault="00F22ADE" w:rsidP="00F22A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rFonts w:eastAsia="Calibri"/>
          <w:sz w:val="28"/>
          <w:szCs w:val="28"/>
        </w:rPr>
        <w:t xml:space="preserve"> 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образовательной организацией на бумажных и (или) электронных носителях.</w:t>
      </w:r>
    </w:p>
    <w:p w:rsidR="00F22ADE" w:rsidRPr="00D305C4" w:rsidRDefault="00F22ADE" w:rsidP="00F22ADE">
      <w:pPr>
        <w:ind w:firstLine="567"/>
        <w:jc w:val="both"/>
        <w:rPr>
          <w:sz w:val="28"/>
          <w:szCs w:val="28"/>
        </w:rPr>
      </w:pPr>
    </w:p>
    <w:p w:rsidR="00F22ADE" w:rsidRPr="00D305C4" w:rsidRDefault="00F22ADE" w:rsidP="00F22ADE">
      <w:pPr>
        <w:ind w:firstLine="567"/>
        <w:jc w:val="center"/>
        <w:rPr>
          <w:b/>
          <w:sz w:val="28"/>
          <w:szCs w:val="28"/>
        </w:rPr>
      </w:pPr>
      <w:r w:rsidRPr="00D305C4">
        <w:rPr>
          <w:b/>
          <w:sz w:val="28"/>
          <w:szCs w:val="28"/>
        </w:rPr>
        <w:t>Критерии оценивания итоговой аттестации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отлично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 xml:space="preserve">) </w:t>
      </w:r>
      <w:r w:rsidRPr="00D305C4">
        <w:rPr>
          <w:sz w:val="28"/>
          <w:szCs w:val="28"/>
        </w:rPr>
        <w:t xml:space="preserve">соответствует следующей качественной характеристике: </w:t>
      </w:r>
      <w:r>
        <w:rPr>
          <w:sz w:val="28"/>
          <w:szCs w:val="28"/>
        </w:rPr>
        <w:t>«</w:t>
      </w:r>
      <w:r w:rsidRPr="00D305C4">
        <w:rPr>
          <w:sz w:val="28"/>
          <w:szCs w:val="28"/>
        </w:rPr>
        <w:t>изложено правильное понимание вопроса и дан исчерпывающий на него ответ, содержание раскрыто полно, профессионально, грамотно</w:t>
      </w:r>
      <w:r>
        <w:rPr>
          <w:sz w:val="28"/>
          <w:szCs w:val="28"/>
        </w:rPr>
        <w:t>»</w:t>
      </w:r>
      <w:r w:rsidRPr="00D305C4">
        <w:rPr>
          <w:sz w:val="28"/>
          <w:szCs w:val="28"/>
        </w:rPr>
        <w:t xml:space="preserve">. 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Выставляется обучающемуся: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билета.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хорошо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>)</w:t>
      </w:r>
      <w:r w:rsidRPr="00D305C4">
        <w:rPr>
          <w:sz w:val="28"/>
          <w:szCs w:val="28"/>
        </w:rPr>
        <w:t xml:space="preserve"> соответствует следующей качественной характеристике: </w:t>
      </w:r>
      <w:r>
        <w:rPr>
          <w:sz w:val="28"/>
          <w:szCs w:val="28"/>
        </w:rPr>
        <w:t>«</w:t>
      </w:r>
      <w:r w:rsidRPr="00D305C4">
        <w:rPr>
          <w:sz w:val="28"/>
          <w:szCs w:val="28"/>
        </w:rPr>
        <w:t>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</w:t>
      </w:r>
      <w:r>
        <w:rPr>
          <w:sz w:val="28"/>
          <w:szCs w:val="28"/>
        </w:rPr>
        <w:t>»</w:t>
      </w:r>
      <w:r w:rsidRPr="00D305C4">
        <w:rPr>
          <w:sz w:val="28"/>
          <w:szCs w:val="28"/>
        </w:rPr>
        <w:t xml:space="preserve">. 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Выставляется обучающемуся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 -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 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удовлетворительно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>)</w:t>
      </w:r>
      <w:r w:rsidRPr="00D305C4">
        <w:rPr>
          <w:sz w:val="28"/>
          <w:szCs w:val="28"/>
        </w:rPr>
        <w:t xml:space="preserve"> выставляется обучающемуся,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 -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lastRenderedPageBreak/>
        <w:t>- допустившему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«</w:t>
      </w:r>
      <w:r w:rsidRPr="00D305C4">
        <w:rPr>
          <w:b/>
          <w:sz w:val="28"/>
          <w:szCs w:val="28"/>
        </w:rPr>
        <w:t>неудовлетворительно</w:t>
      </w:r>
      <w:r>
        <w:rPr>
          <w:b/>
          <w:sz w:val="28"/>
          <w:szCs w:val="28"/>
        </w:rPr>
        <w:t>»</w:t>
      </w:r>
      <w:r w:rsidRPr="00D305C4">
        <w:rPr>
          <w:b/>
          <w:sz w:val="28"/>
          <w:szCs w:val="28"/>
        </w:rPr>
        <w:t>)</w:t>
      </w:r>
      <w:r w:rsidRPr="00D305C4">
        <w:rPr>
          <w:sz w:val="28"/>
          <w:szCs w:val="28"/>
        </w:rPr>
        <w:t xml:space="preserve"> выставляется обучающемуся, </w:t>
      </w: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- давшему ответ, который не соответствует вопросу экзаменационного билета.</w:t>
      </w: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Default="00F22ADE" w:rsidP="00F22ADE">
      <w:pPr>
        <w:shd w:val="clear" w:color="auto" w:fill="FFFFFF"/>
        <w:jc w:val="both"/>
        <w:rPr>
          <w:sz w:val="28"/>
          <w:szCs w:val="28"/>
        </w:rPr>
      </w:pPr>
    </w:p>
    <w:p w:rsidR="00F22ADE" w:rsidRPr="00D305C4" w:rsidRDefault="00F22ADE" w:rsidP="00F22AD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22ADE" w:rsidRPr="00D305C4" w:rsidRDefault="00F22ADE" w:rsidP="00F22ADE">
      <w:pPr>
        <w:pStyle w:val="3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D305C4">
        <w:rPr>
          <w:rFonts w:ascii="Times New Roman" w:hAnsi="Times New Roman"/>
          <w:sz w:val="28"/>
          <w:szCs w:val="28"/>
        </w:rPr>
        <w:t>. ТРЕБОВАНИЯ К УСЛОВИЯМ РЕАЛИЗАЦИИ ОБРАЗОВАТЕЛЬНОЙ ПРОГРАММЫ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Требования к условиям реализации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программы.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center"/>
        <w:rPr>
          <w:b/>
          <w:sz w:val="28"/>
          <w:szCs w:val="28"/>
        </w:rPr>
      </w:pP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D305C4">
        <w:rPr>
          <w:b/>
          <w:sz w:val="28"/>
          <w:szCs w:val="28"/>
        </w:rPr>
        <w:t>.1. Материально-технические условия реализации программы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Учебный центр располагает материально-технической базой, обеспечивающей проведение всех видов учебной деятельности обучающихся, предусмотренных учебным планом, с учетом основной программы профессионального обучения. Имеется заключение о соответствии требованиям Роспотребнадзора.  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оснащенные оборудованием, техническими средствами обучения и материалами.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>Оборудование учебного кабинета: посадочные места по количеству обучающихся; рабочее место преподавателя; учебная доска. Технические средства обучения: компьютер</w:t>
      </w:r>
      <w:r>
        <w:rPr>
          <w:sz w:val="28"/>
          <w:szCs w:val="28"/>
        </w:rPr>
        <w:t>;</w:t>
      </w:r>
      <w:r w:rsidRPr="00A45FE1">
        <w:t xml:space="preserve"> </w:t>
      </w:r>
      <w:r w:rsidRPr="00A45FE1">
        <w:rPr>
          <w:sz w:val="28"/>
          <w:szCs w:val="28"/>
        </w:rPr>
        <w:t>косметологическое оборудование и косметические средства.</w:t>
      </w:r>
    </w:p>
    <w:p w:rsidR="00F22ADE" w:rsidRPr="00D305C4" w:rsidRDefault="00F22ADE" w:rsidP="00F2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обучение</w:t>
      </w:r>
      <w:r w:rsidRPr="00D305C4">
        <w:rPr>
          <w:sz w:val="28"/>
          <w:szCs w:val="28"/>
        </w:rPr>
        <w:t xml:space="preserve"> проводится на </w:t>
      </w:r>
      <w:r>
        <w:rPr>
          <w:sz w:val="28"/>
          <w:szCs w:val="28"/>
        </w:rPr>
        <w:t>базе учебного центра</w:t>
      </w:r>
      <w:r w:rsidRPr="00D305C4">
        <w:rPr>
          <w:sz w:val="28"/>
          <w:szCs w:val="28"/>
        </w:rPr>
        <w:t>. Профессиональное обучение на производстве осуществляется в пределах рабочего времени, обучающегося по программе.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305C4">
        <w:rPr>
          <w:sz w:val="28"/>
          <w:szCs w:val="28"/>
        </w:rPr>
        <w:t xml:space="preserve">Помещения для самостоятельной работы обучающихся подключены к информационно-телекоммуникационной сети </w:t>
      </w:r>
      <w:r>
        <w:rPr>
          <w:sz w:val="28"/>
          <w:szCs w:val="28"/>
        </w:rPr>
        <w:t>«</w:t>
      </w:r>
      <w:r w:rsidRPr="00D305C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305C4">
        <w:rPr>
          <w:sz w:val="28"/>
          <w:szCs w:val="28"/>
        </w:rPr>
        <w:t>. Библиотечный фонд укомплектован печатными изданиями и (или) электронными изданиями основной и дополнительной учебной литературы. Образовательная программа обеспечена учебно-методической документацией по всем учебным предметам, дисциплинам, модулям.</w:t>
      </w:r>
    </w:p>
    <w:p w:rsidR="00F22ADE" w:rsidRPr="00D305C4" w:rsidRDefault="00F22ADE" w:rsidP="00F22ADE">
      <w:pPr>
        <w:pStyle w:val="a6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D305C4">
        <w:rPr>
          <w:b/>
          <w:sz w:val="28"/>
          <w:szCs w:val="28"/>
        </w:rPr>
        <w:t>.2. Требования к кадровым условиям реализации образовательной программы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D305C4">
        <w:rPr>
          <w:rFonts w:eastAsia="Calibri"/>
          <w:b/>
          <w:sz w:val="28"/>
          <w:szCs w:val="28"/>
        </w:rPr>
        <w:t>Преподаватели</w:t>
      </w:r>
      <w:r w:rsidRPr="00D305C4">
        <w:rPr>
          <w:rFonts w:eastAsia="Calibri"/>
          <w:sz w:val="28"/>
          <w:szCs w:val="28"/>
        </w:rPr>
        <w:t xml:space="preserve"> - Требования к квалификации. Высшее профессиональное образование или среднее профессиональное образование по направлению подготовки </w:t>
      </w:r>
      <w:r>
        <w:rPr>
          <w:rFonts w:eastAsia="Calibri"/>
          <w:sz w:val="28"/>
          <w:szCs w:val="28"/>
        </w:rPr>
        <w:t>«</w:t>
      </w:r>
      <w:r w:rsidRPr="00D305C4">
        <w:rPr>
          <w:rFonts w:eastAsia="Calibri"/>
          <w:sz w:val="28"/>
          <w:szCs w:val="28"/>
        </w:rPr>
        <w:t>Образование и педагогика</w:t>
      </w:r>
      <w:r>
        <w:rPr>
          <w:rFonts w:eastAsia="Calibri"/>
          <w:sz w:val="28"/>
          <w:szCs w:val="28"/>
        </w:rPr>
        <w:t>»</w:t>
      </w:r>
      <w:r w:rsidRPr="00D305C4">
        <w:rPr>
          <w:rFonts w:eastAsia="Calibri"/>
          <w:sz w:val="28"/>
          <w:szCs w:val="28"/>
        </w:rPr>
        <w:t xml:space="preserve">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</w:t>
      </w:r>
      <w:r w:rsidRPr="00D305C4">
        <w:rPr>
          <w:rFonts w:eastAsia="Calibri"/>
          <w:sz w:val="28"/>
          <w:szCs w:val="28"/>
        </w:rPr>
        <w:lastRenderedPageBreak/>
        <w:t>образование по направлению деятельности в образовательном учреждении без предъявления требований к стажу работы.</w:t>
      </w:r>
    </w:p>
    <w:p w:rsidR="00F22ADE" w:rsidRPr="00D305C4" w:rsidRDefault="00F22ADE" w:rsidP="00F22AD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5C4">
        <w:rPr>
          <w:b/>
          <w:sz w:val="28"/>
          <w:szCs w:val="28"/>
        </w:rPr>
        <w:t>Мастер производственного обучения</w:t>
      </w:r>
      <w:r w:rsidRPr="00D305C4">
        <w:rPr>
          <w:sz w:val="28"/>
          <w:szCs w:val="28"/>
        </w:rPr>
        <w:t xml:space="preserve"> должен иметь среднее профессиональное образование - программы подготовки специалистов среднего звена или высшее образование, направленность которого соответствует области профессиональной деятельности, осваиваемой обучающимися. Дополнительное профессиональное образование – профессиональная переподготовка, направленность которой соответствует области профессиональной деятельности, осваиваемой обучающимися. При отсутствии педагогического образования дополнительное профессиональное педагогическое образование в области профессионального обучения. Обучение по программам повышения квалификации не реже 1 раза в 3 года. Требования к опыту практической деятельности: обязателен опыт работы в области профессиональной деятельности, осваиваемой обучающимися.</w:t>
      </w:r>
    </w:p>
    <w:p w:rsidR="00F22ADE" w:rsidRPr="00D305C4" w:rsidRDefault="00F22ADE" w:rsidP="00F22ADE">
      <w:pPr>
        <w:ind w:firstLine="567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Pr="00FE2F6F" w:rsidRDefault="00F22ADE" w:rsidP="00F22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8.ФОНД ОЦЕНОЧНЫХ СРЕДСТВ</w:t>
      </w: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промежуточной аттестации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Можно ли исправить врожденные дефекты кожи с помощью перманентного макияжа?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Да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Нет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Какой тип анестезии используется в перманентном макияже?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Инвазивная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Проводниковая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Аппликационная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Через сколько дней можно повторить процедуру перманентного макияжа на одном и том же участке коже?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15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30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45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В каком слое кожи содержатся кровеносные сосуды и чувствительные рецепторы?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Эпидермис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Дерма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Подкожная жировая клетчатка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Какой способ перманентного макияжа изначально предусматривает большее заглубление?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Ручной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Аппаратный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Какие пигменты считаются наиболее качественными?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Водно-спиртовые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Спиртовые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Глицериновые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К какому типу противопоказаний относится беременность?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Абсолютное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Относительное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Можно ли делать процедуру перманентного макияжа в зоне, где есть родинки или родимые пятна?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Да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Нет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t xml:space="preserve"> К каким противопоказаниям относится сахарный диабет второго типа?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Абсолютные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Относительные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299">
        <w:rPr>
          <w:rFonts w:ascii="Times New Roman" w:hAnsi="Times New Roman"/>
          <w:sz w:val="28"/>
          <w:szCs w:val="28"/>
        </w:rPr>
        <w:lastRenderedPageBreak/>
        <w:t xml:space="preserve"> К каким противопоказаниям относится алкогольное опьянение в день процедуры?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Абсолютное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Относительное </w:t>
      </w:r>
    </w:p>
    <w:p w:rsidR="00F22ADE" w:rsidRPr="00F67299" w:rsidRDefault="00F22ADE" w:rsidP="00F22ADE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7299">
        <w:rPr>
          <w:rFonts w:ascii="Times New Roman" w:hAnsi="Times New Roman"/>
          <w:sz w:val="28"/>
          <w:szCs w:val="28"/>
        </w:rPr>
        <w:t xml:space="preserve">К каким противопоказаниям относится воспаление кожи в зоне татуажа в стадии обострения?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Абсолютное </w:t>
      </w:r>
    </w:p>
    <w:p w:rsidR="00F22ADE" w:rsidRDefault="00F22ADE" w:rsidP="00F22ADE">
      <w:pPr>
        <w:pStyle w:val="afa"/>
        <w:ind w:left="144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Относительное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F6729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12. </w:t>
      </w:r>
      <w:r w:rsidRPr="00F67299">
        <w:rPr>
          <w:rFonts w:ascii="Times New Roman" w:hAnsi="Times New Roman"/>
          <w:sz w:val="28"/>
          <w:szCs w:val="28"/>
        </w:rPr>
        <w:t xml:space="preserve">К каким противопоказаниям относится период лактации?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Абсолютные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Относительные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492AA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13. </w:t>
      </w:r>
      <w:r w:rsidRPr="00F67299">
        <w:rPr>
          <w:rFonts w:ascii="Times New Roman" w:hAnsi="Times New Roman"/>
          <w:sz w:val="28"/>
          <w:szCs w:val="28"/>
        </w:rPr>
        <w:t xml:space="preserve">За сколько дней до процедуры стоит исключить прием разжижающих кровь препаратов?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1 день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2 дня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5 дней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 w:rsidRPr="00492AA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14. </w:t>
      </w:r>
      <w:r w:rsidRPr="00F67299">
        <w:rPr>
          <w:rFonts w:ascii="Times New Roman" w:hAnsi="Times New Roman"/>
          <w:sz w:val="28"/>
          <w:szCs w:val="28"/>
        </w:rPr>
        <w:t xml:space="preserve">Как называется самая верхняя точка брови?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Пик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Точка излома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Оба варианта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15. </w:t>
      </w:r>
      <w:r w:rsidRPr="00F67299">
        <w:rPr>
          <w:rFonts w:ascii="Times New Roman" w:hAnsi="Times New Roman"/>
          <w:sz w:val="28"/>
          <w:szCs w:val="28"/>
        </w:rPr>
        <w:t xml:space="preserve">Какую часть брови занимает ее хвостик?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1/3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1/2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7299">
        <w:rPr>
          <w:rFonts w:ascii="Times New Roman" w:hAnsi="Times New Roman"/>
          <w:sz w:val="28"/>
          <w:szCs w:val="28"/>
        </w:rPr>
        <w:sym w:font="Symbol" w:char="F0B7"/>
      </w:r>
      <w:r w:rsidRPr="00F67299">
        <w:rPr>
          <w:rFonts w:ascii="Times New Roman" w:hAnsi="Times New Roman"/>
          <w:sz w:val="28"/>
          <w:szCs w:val="28"/>
        </w:rPr>
        <w:t xml:space="preserve"> 2/3 </w:t>
      </w:r>
    </w:p>
    <w:p w:rsidR="00F22ADE" w:rsidRDefault="00F22ADE" w:rsidP="00F22ADE">
      <w:pPr>
        <w:pStyle w:val="afa"/>
        <w:ind w:left="720"/>
        <w:jc w:val="both"/>
        <w:rPr>
          <w:rFonts w:ascii="Times New Roman" w:hAnsi="Times New Roman"/>
          <w:sz w:val="28"/>
          <w:szCs w:val="28"/>
        </w:rPr>
      </w:pPr>
    </w:p>
    <w:p w:rsidR="00F22ADE" w:rsidRPr="00F67299" w:rsidRDefault="00F22ADE" w:rsidP="00F22ADE">
      <w:pPr>
        <w:pStyle w:val="afa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Pr="00FE2F6F">
        <w:rPr>
          <w:b/>
          <w:sz w:val="28"/>
          <w:szCs w:val="28"/>
        </w:rPr>
        <w:t xml:space="preserve">еречень вопросов к </w:t>
      </w:r>
      <w:r>
        <w:rPr>
          <w:b/>
          <w:sz w:val="28"/>
          <w:szCs w:val="28"/>
        </w:rPr>
        <w:t>итоговой аттестации</w:t>
      </w:r>
    </w:p>
    <w:p w:rsidR="00F22ADE" w:rsidRDefault="00F22ADE" w:rsidP="00F22ADE">
      <w:pPr>
        <w:jc w:val="center"/>
        <w:rPr>
          <w:bCs/>
        </w:rPr>
      </w:pPr>
    </w:p>
    <w:p w:rsidR="00F22ADE" w:rsidRDefault="00F22ADE" w:rsidP="00F22A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AF">
        <w:rPr>
          <w:rFonts w:ascii="Times New Roman" w:hAnsi="Times New Roman"/>
          <w:sz w:val="28"/>
          <w:szCs w:val="28"/>
        </w:rPr>
        <w:t>Правила оказания первой помощи; 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</w:r>
      <w:r>
        <w:rPr>
          <w:rFonts w:ascii="Times New Roman" w:hAnsi="Times New Roman"/>
          <w:sz w:val="28"/>
          <w:szCs w:val="28"/>
        </w:rPr>
        <w:t>.</w:t>
      </w:r>
    </w:p>
    <w:p w:rsidR="00F22ADE" w:rsidRDefault="00F22ADE" w:rsidP="00F22A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AF">
        <w:rPr>
          <w:rFonts w:ascii="Times New Roman" w:hAnsi="Times New Roman"/>
          <w:sz w:val="28"/>
          <w:szCs w:val="28"/>
        </w:rPr>
        <w:t>Психология общения и профессиональная этика мастера перманентного макияжа; Правила, современные формы и методы обслуживания потребителя.</w:t>
      </w:r>
    </w:p>
    <w:p w:rsidR="00F22ADE" w:rsidRDefault="00F22ADE" w:rsidP="00F22A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AF">
        <w:rPr>
          <w:rFonts w:ascii="Times New Roman" w:hAnsi="Times New Roman"/>
          <w:sz w:val="28"/>
          <w:szCs w:val="28"/>
        </w:rPr>
        <w:t>Нормы расхода косметических средств и используемых материалов; Основы анатомии, физиологии, гистологии кожи и ее придатков.</w:t>
      </w:r>
    </w:p>
    <w:p w:rsidR="00F22ADE" w:rsidRDefault="00F22ADE" w:rsidP="00F22A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карьеры в бьюти-сфере.</w:t>
      </w:r>
    </w:p>
    <w:p w:rsidR="00F22ADE" w:rsidRDefault="00F22ADE" w:rsidP="00F22ADE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Санитария и гигиена.</w:t>
      </w:r>
    </w:p>
    <w:p w:rsidR="00F22ADE" w:rsidRDefault="00F22ADE" w:rsidP="00F22AD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ADE" w:rsidRPr="00492AAF" w:rsidRDefault="00F22ADE" w:rsidP="00F22AD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22ADE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Примерный п</w:t>
      </w:r>
      <w:r w:rsidRPr="00FE2F6F">
        <w:rPr>
          <w:b/>
          <w:sz w:val="28"/>
          <w:szCs w:val="28"/>
        </w:rPr>
        <w:t xml:space="preserve">еречень вопросов к </w:t>
      </w:r>
      <w:r>
        <w:rPr>
          <w:b/>
          <w:sz w:val="28"/>
          <w:szCs w:val="28"/>
        </w:rPr>
        <w:t>квалификационному экзамену</w:t>
      </w:r>
    </w:p>
    <w:p w:rsidR="00F22ADE" w:rsidRDefault="00F22ADE" w:rsidP="00F22AD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перманентного макияжа губ.</w:t>
      </w:r>
    </w:p>
    <w:p w:rsidR="00F22ADE" w:rsidRDefault="00F22ADE" w:rsidP="00F22AD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перманентного макияжа век.</w:t>
      </w:r>
    </w:p>
    <w:p w:rsidR="00F22ADE" w:rsidRDefault="00F22ADE" w:rsidP="00F22AD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Техника выполнения перманентного макияжа бровей.</w:t>
      </w:r>
    </w:p>
    <w:p w:rsidR="00F22ADE" w:rsidRPr="00492AAF" w:rsidRDefault="00F22ADE" w:rsidP="00F22ADE">
      <w:pPr>
        <w:widowControl w:val="0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F22ADE" w:rsidRPr="00D91247" w:rsidRDefault="00F22ADE" w:rsidP="00F22AD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22ADE" w:rsidRPr="00D91247" w:rsidRDefault="00F22ADE" w:rsidP="00F22AD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4523FF" w:rsidRDefault="004523FF" w:rsidP="00F22ADE"/>
    <w:sectPr w:rsidR="004523FF" w:rsidSect="00F22ADE"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79" w:rsidRDefault="00555A79" w:rsidP="00F22ADE">
      <w:r>
        <w:separator/>
      </w:r>
    </w:p>
  </w:endnote>
  <w:endnote w:type="continuationSeparator" w:id="0">
    <w:p w:rsidR="00555A79" w:rsidRDefault="00555A79" w:rsidP="00F2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8633137"/>
      <w:docPartObj>
        <w:docPartGallery w:val="Page Numbers (Bottom of Page)"/>
        <w:docPartUnique/>
      </w:docPartObj>
    </w:sdtPr>
    <w:sdtContent>
      <w:p w:rsidR="00F22ADE" w:rsidRDefault="00104EFC">
        <w:pPr>
          <w:pStyle w:val="af8"/>
          <w:jc w:val="right"/>
        </w:pPr>
        <w:fldSimple w:instr=" PAGE   \* MERGEFORMAT ">
          <w:r w:rsidR="00AE0E12">
            <w:rPr>
              <w:noProof/>
            </w:rPr>
            <w:t>27</w:t>
          </w:r>
        </w:fldSimple>
      </w:p>
    </w:sdtContent>
  </w:sdt>
  <w:p w:rsidR="00F22ADE" w:rsidRDefault="00F22ADE" w:rsidP="00F22ADE">
    <w:pPr>
      <w:pStyle w:val="af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79" w:rsidRDefault="00555A79" w:rsidP="00F22ADE">
      <w:r>
        <w:separator/>
      </w:r>
    </w:p>
  </w:footnote>
  <w:footnote w:type="continuationSeparator" w:id="0">
    <w:p w:rsidR="00555A79" w:rsidRDefault="00555A79" w:rsidP="00F2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436C612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6F54A7"/>
    <w:multiLevelType w:val="hybridMultilevel"/>
    <w:tmpl w:val="0E78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566D31"/>
    <w:multiLevelType w:val="hybridMultilevel"/>
    <w:tmpl w:val="5B3C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819CB"/>
    <w:multiLevelType w:val="hybridMultilevel"/>
    <w:tmpl w:val="516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C06CBB"/>
    <w:multiLevelType w:val="hybridMultilevel"/>
    <w:tmpl w:val="B4B6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2A4328"/>
    <w:multiLevelType w:val="hybridMultilevel"/>
    <w:tmpl w:val="7CA0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BD08A6"/>
    <w:multiLevelType w:val="hybridMultilevel"/>
    <w:tmpl w:val="7386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B126AD"/>
    <w:multiLevelType w:val="hybridMultilevel"/>
    <w:tmpl w:val="EEEE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4558"/>
    <w:multiLevelType w:val="hybridMultilevel"/>
    <w:tmpl w:val="0FAC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330245"/>
    <w:multiLevelType w:val="hybridMultilevel"/>
    <w:tmpl w:val="3274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2DF"/>
    <w:multiLevelType w:val="multilevel"/>
    <w:tmpl w:val="7CA44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20" w:hanging="4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B07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2BA2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671276"/>
    <w:multiLevelType w:val="multilevel"/>
    <w:tmpl w:val="BD2A634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71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/>
      </w:rPr>
    </w:lvl>
  </w:abstractNum>
  <w:abstractNum w:abstractNumId="13">
    <w:nsid w:val="26F54D57"/>
    <w:multiLevelType w:val="hybridMultilevel"/>
    <w:tmpl w:val="0822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73133B"/>
    <w:multiLevelType w:val="hybridMultilevel"/>
    <w:tmpl w:val="8D0E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481133"/>
    <w:multiLevelType w:val="hybridMultilevel"/>
    <w:tmpl w:val="0F9C5AAE"/>
    <w:lvl w:ilvl="0" w:tplc="5650ADC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D04770"/>
    <w:multiLevelType w:val="hybridMultilevel"/>
    <w:tmpl w:val="49EC603A"/>
    <w:lvl w:ilvl="0" w:tplc="9A66A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F67CB"/>
    <w:multiLevelType w:val="hybridMultilevel"/>
    <w:tmpl w:val="A12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470DA5"/>
    <w:multiLevelType w:val="hybridMultilevel"/>
    <w:tmpl w:val="0EB2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F44BD3"/>
    <w:multiLevelType w:val="multilevel"/>
    <w:tmpl w:val="7CA44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20" w:hanging="4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>
    <w:nsid w:val="38AE21C8"/>
    <w:multiLevelType w:val="hybridMultilevel"/>
    <w:tmpl w:val="602C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801916"/>
    <w:multiLevelType w:val="hybridMultilevel"/>
    <w:tmpl w:val="8BF4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D0A85"/>
    <w:multiLevelType w:val="hybridMultilevel"/>
    <w:tmpl w:val="0140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6816BA"/>
    <w:multiLevelType w:val="hybridMultilevel"/>
    <w:tmpl w:val="2D8C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663F6A"/>
    <w:multiLevelType w:val="hybridMultilevel"/>
    <w:tmpl w:val="C264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160A76"/>
    <w:multiLevelType w:val="hybridMultilevel"/>
    <w:tmpl w:val="8A78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7B4785"/>
    <w:multiLevelType w:val="hybridMultilevel"/>
    <w:tmpl w:val="C31A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C07369"/>
    <w:multiLevelType w:val="hybridMultilevel"/>
    <w:tmpl w:val="A0A4523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323469"/>
    <w:multiLevelType w:val="multilevel"/>
    <w:tmpl w:val="6E3A25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9">
    <w:nsid w:val="6DF21E96"/>
    <w:multiLevelType w:val="hybridMultilevel"/>
    <w:tmpl w:val="199E48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F112445"/>
    <w:multiLevelType w:val="hybridMultilevel"/>
    <w:tmpl w:val="062C1C20"/>
    <w:lvl w:ilvl="0" w:tplc="54BE5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39277D6"/>
    <w:multiLevelType w:val="hybridMultilevel"/>
    <w:tmpl w:val="6FF6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53AE2"/>
    <w:multiLevelType w:val="hybridMultilevel"/>
    <w:tmpl w:val="ADF8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0"/>
  </w:num>
  <w:num w:numId="26">
    <w:abstractNumId w:val="21"/>
  </w:num>
  <w:num w:numId="27">
    <w:abstractNumId w:val="7"/>
  </w:num>
  <w:num w:numId="28">
    <w:abstractNumId w:val="32"/>
  </w:num>
  <w:num w:numId="29">
    <w:abstractNumId w:val="2"/>
  </w:num>
  <w:num w:numId="30">
    <w:abstractNumId w:val="16"/>
  </w:num>
  <w:num w:numId="31">
    <w:abstractNumId w:val="31"/>
  </w:num>
  <w:num w:numId="32">
    <w:abstractNumId w:val="9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ADE"/>
    <w:rsid w:val="00104EFC"/>
    <w:rsid w:val="004523FF"/>
    <w:rsid w:val="00481A9D"/>
    <w:rsid w:val="00555A79"/>
    <w:rsid w:val="00AE0E12"/>
    <w:rsid w:val="00F2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2AD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F22ADE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ADE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22ADE"/>
    <w:pPr>
      <w:keepNext/>
      <w:spacing w:before="240"/>
      <w:jc w:val="right"/>
      <w:outlineLvl w:val="3"/>
    </w:pPr>
    <w:rPr>
      <w:spacing w:val="2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AD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2AD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2A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22ADE"/>
    <w:rPr>
      <w:rFonts w:ascii="Times New Roman" w:eastAsia="Times New Roman" w:hAnsi="Times New Roman" w:cs="Times New Roman"/>
      <w:spacing w:val="20"/>
      <w:sz w:val="28"/>
      <w:szCs w:val="24"/>
    </w:rPr>
  </w:style>
  <w:style w:type="paragraph" w:customStyle="1" w:styleId="Default">
    <w:name w:val="Default"/>
    <w:rsid w:val="00F22A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F22ADE"/>
    <w:pPr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F22ADE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5">
    <w:name w:val="Table Grid"/>
    <w:basedOn w:val="a1"/>
    <w:rsid w:val="00F22A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22ADE"/>
    <w:pPr>
      <w:spacing w:before="100" w:beforeAutospacing="1" w:after="100" w:afterAutospacing="1"/>
    </w:p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F22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22ADE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22ADE"/>
    <w:rPr>
      <w:rFonts w:ascii="Tahoma" w:eastAsia="Calibri" w:hAnsi="Tahoma" w:cs="Tahoma"/>
      <w:sz w:val="16"/>
      <w:szCs w:val="16"/>
    </w:rPr>
  </w:style>
  <w:style w:type="character" w:customStyle="1" w:styleId="blindlabel">
    <w:name w:val="blind_label"/>
    <w:basedOn w:val="a0"/>
    <w:rsid w:val="00F22ADE"/>
  </w:style>
  <w:style w:type="character" w:customStyle="1" w:styleId="apple-converted-space">
    <w:name w:val="apple-converted-space"/>
    <w:basedOn w:val="a0"/>
    <w:uiPriority w:val="99"/>
    <w:rsid w:val="00F22ADE"/>
  </w:style>
  <w:style w:type="character" w:styleId="ab">
    <w:name w:val="Strong"/>
    <w:uiPriority w:val="22"/>
    <w:qFormat/>
    <w:rsid w:val="00F22ADE"/>
    <w:rPr>
      <w:b/>
      <w:bCs/>
    </w:rPr>
  </w:style>
  <w:style w:type="paragraph" w:customStyle="1" w:styleId="ConsPlusNormal">
    <w:name w:val="ConsPlusNormal"/>
    <w:rsid w:val="00F22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F22ADE"/>
    <w:pPr>
      <w:widowControl w:val="0"/>
      <w:autoSpaceDE w:val="0"/>
      <w:autoSpaceDN w:val="0"/>
      <w:ind w:left="836" w:hanging="360"/>
    </w:pPr>
    <w:rPr>
      <w:rFonts w:eastAsia="Calibri"/>
      <w:sz w:val="22"/>
      <w:szCs w:val="22"/>
      <w:lang w:val="en-US" w:eastAsia="en-US"/>
    </w:rPr>
  </w:style>
  <w:style w:type="paragraph" w:customStyle="1" w:styleId="Standard">
    <w:name w:val="Standard"/>
    <w:rsid w:val="00F22A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F22ADE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F22ADE"/>
    <w:rPr>
      <w:rFonts w:ascii="Courier New" w:eastAsia="Times New Roman" w:hAnsi="Courier New" w:cs="Times New Roman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F22AD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F22AD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F22AD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F22ADE"/>
    <w:rPr>
      <w:color w:val="0000FF"/>
      <w:u w:val="single"/>
    </w:rPr>
  </w:style>
  <w:style w:type="character" w:styleId="af1">
    <w:name w:val="Emphasis"/>
    <w:qFormat/>
    <w:rsid w:val="00F22ADE"/>
    <w:rPr>
      <w:i/>
      <w:iCs/>
    </w:rPr>
  </w:style>
  <w:style w:type="paragraph" w:styleId="af2">
    <w:name w:val="footnote text"/>
    <w:basedOn w:val="a"/>
    <w:link w:val="af3"/>
    <w:rsid w:val="00F22ADE"/>
    <w:rPr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rsid w:val="00F22A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Body Text"/>
    <w:basedOn w:val="a"/>
    <w:link w:val="af5"/>
    <w:uiPriority w:val="99"/>
    <w:rsid w:val="00F22ADE"/>
  </w:style>
  <w:style w:type="character" w:customStyle="1" w:styleId="af5">
    <w:name w:val="Основной текст Знак"/>
    <w:basedOn w:val="a0"/>
    <w:link w:val="af4"/>
    <w:uiPriority w:val="99"/>
    <w:rsid w:val="00F22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locked/>
    <w:rsid w:val="00F22ADE"/>
    <w:rPr>
      <w:rFonts w:ascii="Calibri" w:eastAsia="Calibri" w:hAnsi="Calibri" w:cs="Times New Roman"/>
    </w:rPr>
  </w:style>
  <w:style w:type="paragraph" w:styleId="af6">
    <w:name w:val="header"/>
    <w:basedOn w:val="a"/>
    <w:link w:val="af7"/>
    <w:unhideWhenUsed/>
    <w:rsid w:val="00F22A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rsid w:val="00F22ADE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F22A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F22ADE"/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F22ADE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13">
    <w:name w:val="Font Style13"/>
    <w:uiPriority w:val="99"/>
    <w:rsid w:val="00F22ADE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5">
    <w:name w:val="Font Style15"/>
    <w:uiPriority w:val="99"/>
    <w:rsid w:val="00F22ADE"/>
    <w:rPr>
      <w:rFonts w:ascii="Times New Roman" w:hAnsi="Times New Roman" w:cs="Times New Roman"/>
      <w:sz w:val="18"/>
      <w:szCs w:val="18"/>
    </w:rPr>
  </w:style>
  <w:style w:type="paragraph" w:styleId="afa">
    <w:name w:val="No Spacing"/>
    <w:uiPriority w:val="1"/>
    <w:qFormat/>
    <w:rsid w:val="00F22ADE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page number"/>
    <w:rsid w:val="00F22ADE"/>
  </w:style>
  <w:style w:type="character" w:customStyle="1" w:styleId="afc">
    <w:name w:val="Текст концевой сноски Знак"/>
    <w:link w:val="afd"/>
    <w:uiPriority w:val="99"/>
    <w:semiHidden/>
    <w:rsid w:val="00F22ADE"/>
    <w:rPr>
      <w:rFonts w:ascii="Calibri" w:eastAsia="Calibri" w:hAnsi="Calibri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uiPriority w:val="99"/>
    <w:semiHidden/>
    <w:unhideWhenUsed/>
    <w:rsid w:val="00F22ADE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link w:val="afd"/>
    <w:uiPriority w:val="99"/>
    <w:semiHidden/>
    <w:rsid w:val="00F22A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unhideWhenUsed/>
    <w:rsid w:val="00F22ADE"/>
    <w:rPr>
      <w:vertAlign w:val="superscript"/>
    </w:rPr>
  </w:style>
  <w:style w:type="character" w:styleId="aff">
    <w:name w:val="FollowedHyperlink"/>
    <w:uiPriority w:val="99"/>
    <w:semiHidden/>
    <w:unhideWhenUsed/>
    <w:rsid w:val="00F22ADE"/>
    <w:rPr>
      <w:color w:val="800080"/>
      <w:u w:val="single"/>
    </w:rPr>
  </w:style>
  <w:style w:type="character" w:customStyle="1" w:styleId="FontStyle11">
    <w:name w:val="Font Style11"/>
    <w:uiPriority w:val="99"/>
    <w:rsid w:val="00F22ADE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aff0">
    <w:name w:val="TOC Heading"/>
    <w:basedOn w:val="1"/>
    <w:next w:val="a"/>
    <w:uiPriority w:val="39"/>
    <w:semiHidden/>
    <w:unhideWhenUsed/>
    <w:qFormat/>
    <w:rsid w:val="00F22AD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22ADE"/>
    <w:pPr>
      <w:ind w:left="280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FontStyle12">
    <w:name w:val="Font Style12"/>
    <w:uiPriority w:val="99"/>
    <w:rsid w:val="00F22ADE"/>
    <w:rPr>
      <w:rFonts w:ascii="Times New Roman" w:hAnsi="Times New Roman" w:cs="Times New Roman"/>
      <w:spacing w:val="10"/>
      <w:sz w:val="24"/>
      <w:szCs w:val="24"/>
    </w:rPr>
  </w:style>
  <w:style w:type="paragraph" w:styleId="31">
    <w:name w:val="Body Text 3"/>
    <w:basedOn w:val="a"/>
    <w:link w:val="32"/>
    <w:semiHidden/>
    <w:rsid w:val="00F22ADE"/>
    <w:pPr>
      <w:spacing w:before="240"/>
      <w:jc w:val="right"/>
    </w:pPr>
    <w:rPr>
      <w:spacing w:val="20"/>
      <w:sz w:val="28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F22ADE"/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highlight">
    <w:name w:val="highlight"/>
    <w:rsid w:val="00F22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tomy.tj" TargetMode="External"/><Relationship Id="rId13" Type="http://schemas.openxmlformats.org/officeDocument/2006/relationships/hyperlink" Target="http://beauty.net.ru/kosmetolog/" TargetMode="External"/><Relationship Id="rId18" Type="http://schemas.openxmlformats.org/officeDocument/2006/relationships/hyperlink" Target="http://pf-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atomy.tj" TargetMode="External"/><Relationship Id="rId17" Type="http://schemas.openxmlformats.org/officeDocument/2006/relationships/hyperlink" Target="http://beauty.net.ru/kosmeto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atomy.t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auty.net.ru/viz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auty.net.ru/vizage/" TargetMode="External"/><Relationship Id="rId10" Type="http://schemas.openxmlformats.org/officeDocument/2006/relationships/hyperlink" Target="http://pf-k.ru" TargetMode="External"/><Relationship Id="rId19" Type="http://schemas.openxmlformats.org/officeDocument/2006/relationships/hyperlink" Target="http://beauty.net.ru/viz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auty.net.ru/kosmetolog/" TargetMode="External"/><Relationship Id="rId14" Type="http://schemas.openxmlformats.org/officeDocument/2006/relationships/hyperlink" Target="http://pf-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E5FA3-7F45-4D8A-94F4-F6FA57F6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5575</Words>
  <Characters>31781</Characters>
  <Application>Microsoft Office Word</Application>
  <DocSecurity>0</DocSecurity>
  <Lines>264</Lines>
  <Paragraphs>74</Paragraphs>
  <ScaleCrop>false</ScaleCrop>
  <Company/>
  <LinksUpToDate>false</LinksUpToDate>
  <CharactersWithSpaces>37282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2023-10-23T17:43:00Z</dcterms:created>
  <dcterms:modified xsi:type="dcterms:W3CDTF">2023-10-23T18:18:00Z</dcterms:modified>
</cp:coreProperties>
</file>