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32A9E" w:rsidRDefault="000D6FB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ПРИНЯТО                                    </w:t>
      </w:r>
      <w:r w:rsidR="002330C4"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330C4"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032A9E" w:rsidRDefault="00032A9E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0C4" w:rsidRPr="000D6FBA" w:rsidRDefault="002330C4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Евтушевская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                                                                                                    Директор</w:t>
      </w:r>
    </w:p>
    <w:p w:rsidR="000D6FBA" w:rsidRPr="000D6FBA" w:rsidRDefault="002330C4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центр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Учебный центр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0D6FBA" w:rsidRPr="000D6FBA" w:rsidRDefault="003E52A7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6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01.07.2021г.                </w:t>
      </w:r>
      <w:r w:rsidR="00BF0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М.В. </w:t>
      </w:r>
      <w:proofErr w:type="spellStart"/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Евтушевская</w:t>
      </w:r>
      <w:proofErr w:type="spellEnd"/>
    </w:p>
    <w:p w:rsidR="000D6FBA" w:rsidRPr="000D6FBA" w:rsidRDefault="000D6FB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032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От 01.07.2021г.</w:t>
      </w:r>
    </w:p>
    <w:p w:rsidR="00735F31" w:rsidRDefault="008D0F84" w:rsidP="008D0F84">
      <w:pPr>
        <w:pStyle w:val="a3"/>
        <w:spacing w:before="0" w:beforeAutospacing="0" w:after="0" w:afterAutospacing="0"/>
        <w:jc w:val="center"/>
      </w:pPr>
      <w:r>
        <w:br/>
      </w:r>
    </w:p>
    <w:p w:rsidR="00C77AB2" w:rsidRPr="00837355" w:rsidRDefault="008D0F84" w:rsidP="0083735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br/>
      </w:r>
      <w:r w:rsidR="00837355" w:rsidRPr="00837355">
        <w:rPr>
          <w:b/>
          <w:color w:val="000000"/>
          <w:sz w:val="28"/>
          <w:szCs w:val="28"/>
        </w:rPr>
        <w:t>ПОЛОЖЕНИЕ О КОМИССИИ ПО ПРЕДОТВРАЩЕНИЮ И УРЕГУЛИРОВАНИЮ КОНФЛИКТА ИНТЕРЕСОВ РАБОТНИКОВ</w:t>
      </w:r>
    </w:p>
    <w:p w:rsidR="00C77AB2" w:rsidRPr="00837355" w:rsidRDefault="00837355" w:rsidP="00837355">
      <w:pPr>
        <w:pStyle w:val="a3"/>
        <w:jc w:val="center"/>
        <w:rPr>
          <w:b/>
        </w:rPr>
      </w:pPr>
      <w:r w:rsidRPr="00837355">
        <w:rPr>
          <w:b/>
          <w:color w:val="000000"/>
        </w:rPr>
        <w:t>1. О</w:t>
      </w:r>
      <w:r w:rsidR="00C77AB2" w:rsidRPr="00837355">
        <w:rPr>
          <w:b/>
          <w:color w:val="000000"/>
        </w:rPr>
        <w:t>сновные понятия</w:t>
      </w:r>
    </w:p>
    <w:p w:rsidR="00C77AB2" w:rsidRPr="00C77AB2" w:rsidRDefault="00837355" w:rsidP="00837355">
      <w:pPr>
        <w:pStyle w:val="a3"/>
        <w:jc w:val="both"/>
      </w:pPr>
      <w:proofErr w:type="gramStart"/>
      <w:r w:rsidRPr="00837355">
        <w:rPr>
          <w:b/>
          <w:color w:val="000000"/>
        </w:rPr>
        <w:t>К</w:t>
      </w:r>
      <w:r w:rsidR="00C77AB2" w:rsidRPr="00837355">
        <w:rPr>
          <w:b/>
          <w:color w:val="000000"/>
        </w:rPr>
        <w:t>онфликт интересов</w:t>
      </w:r>
      <w:r w:rsidR="00C77AB2" w:rsidRPr="00C77AB2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="00C77AB2" w:rsidRPr="00C77AB2">
        <w:rPr>
          <w:color w:val="000000"/>
        </w:rPr>
        <w:t>это ситуация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при которой личная заинтересованность </w:t>
      </w:r>
      <w:r>
        <w:rPr>
          <w:color w:val="000000"/>
        </w:rPr>
        <w:t>(</w:t>
      </w:r>
      <w:r w:rsidR="00C77AB2" w:rsidRPr="00C77AB2">
        <w:rPr>
          <w:color w:val="000000"/>
        </w:rPr>
        <w:t>прямая или косвенная</w:t>
      </w:r>
      <w:r>
        <w:rPr>
          <w:color w:val="000000"/>
        </w:rPr>
        <w:t>)</w:t>
      </w:r>
      <w:r w:rsidR="00C77AB2" w:rsidRPr="00C77AB2">
        <w:rPr>
          <w:color w:val="000000"/>
        </w:rPr>
        <w:t xml:space="preserve"> работника организации влияет или может повлиять на надлежа</w:t>
      </w:r>
      <w:r>
        <w:rPr>
          <w:color w:val="000000"/>
        </w:rPr>
        <w:t>щее исполнение им должностных (</w:t>
      </w:r>
      <w:r w:rsidR="00C77AB2" w:rsidRPr="00C77AB2">
        <w:rPr>
          <w:color w:val="000000"/>
        </w:rPr>
        <w:t>служебных</w:t>
      </w:r>
      <w:r>
        <w:rPr>
          <w:color w:val="000000"/>
        </w:rPr>
        <w:t>)</w:t>
      </w:r>
      <w:r w:rsidR="00C77AB2" w:rsidRPr="00C77AB2">
        <w:rPr>
          <w:color w:val="000000"/>
        </w:rPr>
        <w:t xml:space="preserve"> обязанностей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и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при которой возникает или может возникнуть противоречие между личной заинтересованностью работника и правами и законными интересами граждан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организаций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общества или государства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способное привести к причинению вреда правам и законным интересам граждан</w:t>
      </w:r>
      <w:r>
        <w:rPr>
          <w:color w:val="000000"/>
        </w:rPr>
        <w:t>,</w:t>
      </w:r>
      <w:proofErr w:type="gramEnd"/>
      <w:r w:rsidR="00C77AB2" w:rsidRPr="00C77AB2">
        <w:rPr>
          <w:color w:val="000000"/>
        </w:rPr>
        <w:t xml:space="preserve"> организаций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общества или государства</w:t>
      </w:r>
      <w:r>
        <w:rPr>
          <w:color w:val="000000"/>
        </w:rPr>
        <w:t>.</w:t>
      </w:r>
    </w:p>
    <w:p w:rsidR="00C77AB2" w:rsidRPr="00C77AB2" w:rsidRDefault="00837355" w:rsidP="00837355">
      <w:pPr>
        <w:pStyle w:val="a3"/>
        <w:jc w:val="both"/>
      </w:pPr>
      <w:r w:rsidRPr="00837355">
        <w:rPr>
          <w:b/>
          <w:color w:val="000000"/>
        </w:rPr>
        <w:t>Л</w:t>
      </w:r>
      <w:r w:rsidR="00C77AB2" w:rsidRPr="00837355">
        <w:rPr>
          <w:b/>
          <w:color w:val="000000"/>
        </w:rPr>
        <w:t>ичная заинтересованность</w:t>
      </w:r>
      <w:r>
        <w:rPr>
          <w:color w:val="000000"/>
        </w:rPr>
        <w:t xml:space="preserve"> -</w:t>
      </w:r>
      <w:r w:rsidR="00C77AB2" w:rsidRPr="00C77AB2">
        <w:rPr>
          <w:color w:val="000000"/>
        </w:rPr>
        <w:t xml:space="preserve"> это возможность получения работником организации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</w:t>
      </w:r>
    </w:p>
    <w:p w:rsidR="00C77AB2" w:rsidRPr="00837355" w:rsidRDefault="00837355" w:rsidP="00837355">
      <w:pPr>
        <w:pStyle w:val="a3"/>
        <w:jc w:val="center"/>
        <w:rPr>
          <w:b/>
        </w:rPr>
      </w:pPr>
      <w:r w:rsidRPr="00837355">
        <w:rPr>
          <w:b/>
          <w:color w:val="000000"/>
        </w:rPr>
        <w:t>2. О</w:t>
      </w:r>
      <w:r w:rsidR="00C77AB2" w:rsidRPr="00837355">
        <w:rPr>
          <w:b/>
          <w:color w:val="000000"/>
        </w:rPr>
        <w:t>сновные положения</w:t>
      </w:r>
    </w:p>
    <w:p w:rsidR="00C77AB2" w:rsidRPr="00C77AB2" w:rsidRDefault="00837355" w:rsidP="00837355">
      <w:pPr>
        <w:pStyle w:val="a3"/>
        <w:jc w:val="both"/>
      </w:pPr>
      <w:r w:rsidRPr="00837355">
        <w:rPr>
          <w:b/>
          <w:color w:val="000000"/>
        </w:rPr>
        <w:t>2.1.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Положение о К</w:t>
      </w:r>
      <w:r w:rsidR="00C77AB2" w:rsidRPr="00C77AB2">
        <w:rPr>
          <w:color w:val="000000"/>
        </w:rPr>
        <w:t xml:space="preserve">омиссии </w:t>
      </w:r>
      <w:r>
        <w:rPr>
          <w:color w:val="000000"/>
        </w:rPr>
        <w:t>(далее К</w:t>
      </w:r>
      <w:r w:rsidR="00C77AB2" w:rsidRPr="00C77AB2">
        <w:rPr>
          <w:color w:val="000000"/>
        </w:rPr>
        <w:t>омиссия</w:t>
      </w:r>
      <w:r>
        <w:rPr>
          <w:color w:val="000000"/>
        </w:rPr>
        <w:t>)</w:t>
      </w:r>
      <w:r w:rsidR="00C77AB2" w:rsidRPr="00C77AB2">
        <w:rPr>
          <w:color w:val="000000"/>
        </w:rPr>
        <w:t xml:space="preserve"> по предотвращению и урегулированию </w:t>
      </w:r>
      <w:r>
        <w:rPr>
          <w:color w:val="000000"/>
        </w:rPr>
        <w:t>конфликта интересов работников У</w:t>
      </w:r>
      <w:r w:rsidR="00C77AB2" w:rsidRPr="00C77AB2">
        <w:rPr>
          <w:color w:val="000000"/>
        </w:rPr>
        <w:t xml:space="preserve">чебного центра </w:t>
      </w:r>
      <w:r>
        <w:rPr>
          <w:color w:val="000000"/>
        </w:rPr>
        <w:t>"</w:t>
      </w:r>
      <w:r>
        <w:rPr>
          <w:color w:val="000000"/>
          <w:lang w:val="en-US"/>
        </w:rPr>
        <w:t>ProfLedi</w:t>
      </w:r>
      <w:r>
        <w:rPr>
          <w:color w:val="000000"/>
        </w:rPr>
        <w:t>" (</w:t>
      </w:r>
      <w:r w:rsidR="00C77AB2" w:rsidRPr="00C77AB2">
        <w:rPr>
          <w:color w:val="000000"/>
        </w:rPr>
        <w:t xml:space="preserve">далее </w:t>
      </w:r>
      <w:r>
        <w:rPr>
          <w:color w:val="000000"/>
        </w:rPr>
        <w:t>- П</w:t>
      </w:r>
      <w:r w:rsidR="00C77AB2" w:rsidRPr="00C77AB2">
        <w:rPr>
          <w:color w:val="000000"/>
        </w:rPr>
        <w:t>оложение</w:t>
      </w:r>
      <w:r>
        <w:rPr>
          <w:color w:val="000000"/>
        </w:rPr>
        <w:t>)</w:t>
      </w:r>
      <w:r w:rsidR="00C77AB2" w:rsidRPr="00C77AB2">
        <w:rPr>
          <w:color w:val="000000"/>
        </w:rPr>
        <w:t xml:space="preserve"> разработано</w:t>
      </w:r>
      <w:r>
        <w:rPr>
          <w:color w:val="000000"/>
        </w:rPr>
        <w:t xml:space="preserve"> в соответствии: с Федеральным законом от 29.12.2012г.</w:t>
      </w:r>
      <w:r w:rsidR="00C77AB2" w:rsidRPr="00C77AB2">
        <w:rPr>
          <w:color w:val="000000"/>
        </w:rPr>
        <w:t xml:space="preserve"> </w:t>
      </w:r>
      <w:r>
        <w:rPr>
          <w:color w:val="000000"/>
        </w:rPr>
        <w:t>№ 273-</w:t>
      </w:r>
      <w:r w:rsidR="00C77AB2" w:rsidRPr="00C77AB2">
        <w:rPr>
          <w:color w:val="000000"/>
        </w:rPr>
        <w:t xml:space="preserve">ФЗ </w:t>
      </w:r>
      <w:r>
        <w:rPr>
          <w:color w:val="000000"/>
        </w:rPr>
        <w:t>"</w:t>
      </w:r>
      <w:r w:rsidR="00C77AB2" w:rsidRPr="00C77AB2">
        <w:rPr>
          <w:color w:val="000000"/>
        </w:rPr>
        <w:t>Об образовании в РФ</w:t>
      </w:r>
      <w:r>
        <w:rPr>
          <w:color w:val="000000"/>
        </w:rPr>
        <w:t>", Федеральным законом от 25.12.2008г.</w:t>
      </w:r>
      <w:r w:rsidR="00C77AB2" w:rsidRPr="00C77AB2">
        <w:rPr>
          <w:color w:val="000000"/>
        </w:rPr>
        <w:t xml:space="preserve"> </w:t>
      </w:r>
      <w:r>
        <w:rPr>
          <w:color w:val="000000"/>
        </w:rPr>
        <w:t>№ 273-ФЗ "О</w:t>
      </w:r>
      <w:r w:rsidR="00C77AB2" w:rsidRPr="00C77AB2">
        <w:rPr>
          <w:color w:val="000000"/>
        </w:rPr>
        <w:t xml:space="preserve"> противодействии коррупции</w:t>
      </w:r>
      <w:r>
        <w:rPr>
          <w:color w:val="000000"/>
        </w:rPr>
        <w:t>" и определяет п</w:t>
      </w:r>
      <w:r w:rsidR="00C77AB2" w:rsidRPr="00C77AB2">
        <w:rPr>
          <w:color w:val="000000"/>
        </w:rPr>
        <w:t>оряд</w:t>
      </w:r>
      <w:r>
        <w:rPr>
          <w:color w:val="000000"/>
        </w:rPr>
        <w:t>ок формирования и деятельности К</w:t>
      </w:r>
      <w:r w:rsidR="00C77AB2" w:rsidRPr="00C77AB2">
        <w:rPr>
          <w:color w:val="000000"/>
        </w:rPr>
        <w:t xml:space="preserve">омиссии по предотвращению и урегулированию </w:t>
      </w:r>
      <w:r>
        <w:rPr>
          <w:color w:val="000000"/>
        </w:rPr>
        <w:t>конфликта интересов работников Учебного центра "</w:t>
      </w:r>
      <w:r>
        <w:rPr>
          <w:color w:val="000000"/>
          <w:lang w:val="en-US"/>
        </w:rPr>
        <w:t>ProfLedi</w:t>
      </w:r>
      <w:r>
        <w:rPr>
          <w:color w:val="000000"/>
        </w:rPr>
        <w:t>"</w:t>
      </w:r>
      <w:r w:rsidR="00C77AB2" w:rsidRPr="00C77AB2">
        <w:rPr>
          <w:color w:val="000000"/>
        </w:rPr>
        <w:t xml:space="preserve"> </w:t>
      </w:r>
      <w:r>
        <w:rPr>
          <w:color w:val="000000"/>
        </w:rPr>
        <w:t>(далее - О</w:t>
      </w:r>
      <w:r w:rsidR="00C77AB2" w:rsidRPr="00C77AB2">
        <w:rPr>
          <w:color w:val="000000"/>
        </w:rPr>
        <w:t>рганизация</w:t>
      </w:r>
      <w:r>
        <w:rPr>
          <w:color w:val="000000"/>
        </w:rPr>
        <w:t>).</w:t>
      </w:r>
      <w:proofErr w:type="gramEnd"/>
    </w:p>
    <w:p w:rsidR="00C77AB2" w:rsidRPr="00C77AB2" w:rsidRDefault="00837355" w:rsidP="00837355">
      <w:pPr>
        <w:pStyle w:val="a3"/>
        <w:jc w:val="both"/>
      </w:pPr>
      <w:r w:rsidRPr="00837355">
        <w:rPr>
          <w:b/>
          <w:color w:val="000000"/>
        </w:rPr>
        <w:t>2.2.</w:t>
      </w:r>
      <w:r>
        <w:rPr>
          <w:color w:val="000000"/>
        </w:rPr>
        <w:t xml:space="preserve"> В своей деятельности К</w:t>
      </w:r>
      <w:r w:rsidR="00C77AB2" w:rsidRPr="00C77AB2">
        <w:rPr>
          <w:color w:val="000000"/>
        </w:rPr>
        <w:t>омиссия руководствуется Конституцией Российской Федерации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Федеральными конституционными законами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Федеральными законами</w:t>
      </w:r>
      <w:r>
        <w:rPr>
          <w:color w:val="000000"/>
        </w:rPr>
        <w:t>, актами П</w:t>
      </w:r>
      <w:r w:rsidR="00C77AB2" w:rsidRPr="00C77AB2">
        <w:rPr>
          <w:color w:val="000000"/>
        </w:rPr>
        <w:t>резидента Российской Федерации и Правительства Российской Федерации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иными нормативными правовыми актами</w:t>
      </w:r>
      <w:r>
        <w:rPr>
          <w:color w:val="000000"/>
        </w:rPr>
        <w:t>.</w:t>
      </w:r>
    </w:p>
    <w:p w:rsidR="00C77AB2" w:rsidRPr="00C77AB2" w:rsidRDefault="00EC38A2" w:rsidP="00837355">
      <w:pPr>
        <w:pStyle w:val="a3"/>
        <w:jc w:val="both"/>
      </w:pPr>
      <w:r w:rsidRPr="00EC38A2">
        <w:rPr>
          <w:b/>
          <w:color w:val="000000"/>
        </w:rPr>
        <w:t>2.3.</w:t>
      </w:r>
      <w:r>
        <w:rPr>
          <w:color w:val="000000"/>
        </w:rPr>
        <w:t xml:space="preserve"> К</w:t>
      </w:r>
      <w:r w:rsidR="00C77AB2" w:rsidRPr="00C77AB2">
        <w:rPr>
          <w:color w:val="000000"/>
        </w:rPr>
        <w:t>омиссия рассматривает вопросы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связанные с предотвращением и урегулированием </w:t>
      </w:r>
      <w:r>
        <w:rPr>
          <w:color w:val="000000"/>
        </w:rPr>
        <w:t>конфликта интересов работников О</w:t>
      </w:r>
      <w:r w:rsidR="00C77AB2" w:rsidRPr="00C77AB2">
        <w:rPr>
          <w:color w:val="000000"/>
        </w:rPr>
        <w:t>рганизации</w:t>
      </w:r>
      <w:r>
        <w:rPr>
          <w:color w:val="000000"/>
        </w:rPr>
        <w:t>.</w:t>
      </w:r>
    </w:p>
    <w:p w:rsidR="00EC38A2" w:rsidRDefault="00EC38A2" w:rsidP="00837355">
      <w:pPr>
        <w:pStyle w:val="a3"/>
        <w:jc w:val="both"/>
      </w:pPr>
      <w:r w:rsidRPr="00EC38A2">
        <w:rPr>
          <w:b/>
          <w:color w:val="000000"/>
        </w:rPr>
        <w:t>2.4.</w:t>
      </w:r>
      <w:r>
        <w:rPr>
          <w:color w:val="000000"/>
        </w:rPr>
        <w:t xml:space="preserve"> С</w:t>
      </w:r>
      <w:r w:rsidR="00C77AB2" w:rsidRPr="00C77AB2">
        <w:rPr>
          <w:color w:val="000000"/>
        </w:rPr>
        <w:t>ообщения о преступлениях и административных правонарушениях</w:t>
      </w:r>
      <w:r>
        <w:rPr>
          <w:color w:val="000000"/>
        </w:rPr>
        <w:t>, а также анонимные обращения К</w:t>
      </w:r>
      <w:r w:rsidR="00C77AB2" w:rsidRPr="00C77AB2">
        <w:rPr>
          <w:color w:val="000000"/>
        </w:rPr>
        <w:t>омиссия не рассматривает</w:t>
      </w:r>
      <w:r>
        <w:rPr>
          <w:color w:val="000000"/>
        </w:rPr>
        <w:t>. Также К</w:t>
      </w:r>
      <w:r w:rsidR="00C77AB2" w:rsidRPr="00C77AB2">
        <w:rPr>
          <w:color w:val="000000"/>
        </w:rPr>
        <w:t>омиссия не пр</w:t>
      </w:r>
      <w:r>
        <w:rPr>
          <w:color w:val="000000"/>
        </w:rPr>
        <w:t>оводит проверки по ф</w:t>
      </w:r>
      <w:r w:rsidR="00C77AB2" w:rsidRPr="00C77AB2">
        <w:rPr>
          <w:color w:val="000000"/>
        </w:rPr>
        <w:t>акта</w:t>
      </w:r>
      <w:r>
        <w:rPr>
          <w:color w:val="000000"/>
        </w:rPr>
        <w:t>м</w:t>
      </w:r>
      <w:r w:rsidR="00C77AB2" w:rsidRPr="00C77AB2">
        <w:rPr>
          <w:color w:val="000000"/>
        </w:rPr>
        <w:t xml:space="preserve"> нарушения служебной дисциплины</w:t>
      </w:r>
      <w:r>
        <w:rPr>
          <w:color w:val="000000"/>
        </w:rPr>
        <w:t>.</w:t>
      </w:r>
    </w:p>
    <w:p w:rsidR="00C77AB2" w:rsidRPr="00EC38A2" w:rsidRDefault="00EC38A2" w:rsidP="00EC38A2">
      <w:pPr>
        <w:pStyle w:val="a3"/>
        <w:jc w:val="center"/>
        <w:rPr>
          <w:b/>
        </w:rPr>
      </w:pPr>
      <w:r w:rsidRPr="00EC38A2">
        <w:rPr>
          <w:b/>
        </w:rPr>
        <w:t>3. О</w:t>
      </w:r>
      <w:r w:rsidR="00C77AB2" w:rsidRPr="00EC38A2">
        <w:rPr>
          <w:b/>
          <w:color w:val="000000"/>
        </w:rPr>
        <w:t>сновные задачи комиссии</w:t>
      </w:r>
    </w:p>
    <w:p w:rsidR="00C77AB2" w:rsidRPr="00C77AB2" w:rsidRDefault="00EC38A2" w:rsidP="00837355">
      <w:pPr>
        <w:pStyle w:val="a3"/>
        <w:jc w:val="both"/>
      </w:pPr>
      <w:r w:rsidRPr="00EC38A2">
        <w:rPr>
          <w:b/>
          <w:color w:val="000000"/>
        </w:rPr>
        <w:t>3.1.</w:t>
      </w:r>
      <w:r>
        <w:rPr>
          <w:color w:val="000000"/>
        </w:rPr>
        <w:t xml:space="preserve"> Содействие руководству О</w:t>
      </w:r>
      <w:r w:rsidR="00C77AB2" w:rsidRPr="00C77AB2">
        <w:rPr>
          <w:color w:val="000000"/>
        </w:rPr>
        <w:t>рганизации в обеспечении соблюдения работниками требований о предотвращении или урегулировании конфликта интересов</w:t>
      </w:r>
      <w:r>
        <w:rPr>
          <w:color w:val="000000"/>
        </w:rPr>
        <w:t>,</w:t>
      </w:r>
      <w:r w:rsidR="00C77AB2" w:rsidRPr="00C77AB2">
        <w:rPr>
          <w:color w:val="000000"/>
        </w:rPr>
        <w:t xml:space="preserve"> а также в </w:t>
      </w:r>
      <w:r w:rsidR="00C77AB2" w:rsidRPr="00C77AB2">
        <w:rPr>
          <w:color w:val="000000"/>
        </w:rPr>
        <w:lastRenderedPageBreak/>
        <w:t>обеспечении исполнения ими обязанностей</w:t>
      </w:r>
      <w:r>
        <w:rPr>
          <w:color w:val="000000"/>
        </w:rPr>
        <w:t>, установленных Федеральным законом от 25.12.2008г.</w:t>
      </w:r>
      <w:r w:rsidR="00C77AB2" w:rsidRPr="00C77AB2">
        <w:rPr>
          <w:color w:val="000000"/>
        </w:rPr>
        <w:t xml:space="preserve"> </w:t>
      </w:r>
      <w:r>
        <w:rPr>
          <w:color w:val="000000"/>
        </w:rPr>
        <w:t xml:space="preserve">№ 273-ФЗ "О </w:t>
      </w:r>
      <w:r w:rsidR="00C77AB2" w:rsidRPr="00C77AB2">
        <w:rPr>
          <w:color w:val="000000"/>
        </w:rPr>
        <w:t>противодействии коррупции</w:t>
      </w:r>
      <w:r>
        <w:rPr>
          <w:color w:val="000000"/>
        </w:rPr>
        <w:t>"</w:t>
      </w:r>
      <w:r w:rsidR="00C77AB2" w:rsidRPr="00C77AB2">
        <w:rPr>
          <w:color w:val="000000"/>
        </w:rPr>
        <w:t>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3.2.</w:t>
      </w:r>
      <w:r w:rsidRPr="00C77AB2">
        <w:rPr>
          <w:color w:val="000000"/>
        </w:rPr>
        <w:t xml:space="preserve"> Содействие руководству Организации в осуществлении мер по предупреждению коррупции в Организации.</w:t>
      </w:r>
    </w:p>
    <w:p w:rsidR="00C77AB2" w:rsidRPr="00EC38A2" w:rsidRDefault="00C77AB2" w:rsidP="00EC38A2">
      <w:pPr>
        <w:pStyle w:val="a3"/>
        <w:jc w:val="center"/>
        <w:rPr>
          <w:b/>
          <w:color w:val="000000"/>
        </w:rPr>
      </w:pPr>
      <w:r w:rsidRPr="00EC38A2">
        <w:rPr>
          <w:b/>
          <w:color w:val="000000"/>
        </w:rPr>
        <w:t>4. Основания для заседания Комиссии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4.1.</w:t>
      </w:r>
      <w:r w:rsidRPr="00C77AB2">
        <w:rPr>
          <w:color w:val="000000"/>
        </w:rPr>
        <w:t xml:space="preserve"> Основаниями для проведения заседания Комиссии является: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а) не соблюдения работниками Организации требований к служебному поведению, и (или) требований об урегулировании конфликта интересов, либо осуществления мер по предупреждению коррупции;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 xml:space="preserve">б) </w:t>
      </w:r>
      <w:proofErr w:type="gramStart"/>
      <w:r w:rsidR="00C77AB2" w:rsidRPr="00C77AB2">
        <w:rPr>
          <w:color w:val="000000"/>
        </w:rPr>
        <w:t>поступившее</w:t>
      </w:r>
      <w:proofErr w:type="gramEnd"/>
      <w:r w:rsidR="00C77AB2" w:rsidRPr="00C77AB2">
        <w:rPr>
          <w:color w:val="000000"/>
        </w:rPr>
        <w:t xml:space="preserve"> руководителю, либо должностному лицу, ответственному за работу по профилактике коррупционных правонарушений, заявления в соответствующем порядке от граждан, касающееся несоблюдения работниками Организации требований к служебному поведению и (или) требований об урегулировании конфликта интересов, либо препятствий к осуществлению в Организации мер по предупреждению коррупции.</w:t>
      </w:r>
    </w:p>
    <w:p w:rsidR="00C77AB2" w:rsidRPr="00EC38A2" w:rsidRDefault="00C77AB2" w:rsidP="00EC38A2">
      <w:pPr>
        <w:pStyle w:val="a3"/>
        <w:jc w:val="center"/>
        <w:rPr>
          <w:b/>
          <w:color w:val="000000"/>
        </w:rPr>
      </w:pPr>
      <w:r w:rsidRPr="00EC38A2">
        <w:rPr>
          <w:b/>
          <w:color w:val="000000"/>
        </w:rPr>
        <w:t>5. Действия, основанные на итогах решения Комиссии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5.1.</w:t>
      </w:r>
      <w:r w:rsidRPr="00C77AB2">
        <w:rPr>
          <w:color w:val="000000"/>
        </w:rPr>
        <w:t xml:space="preserve"> По итогам рассмотрения вопросов, указанных в пункте 4.1. Положения, Комиссия принимает одно из следующих решений: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а) установить, что сотрудник соблюдал требования к служебному поведению и (или) требования по урегулированию конфликта интересов, либо меры к осуществлению в Организации предупреждения коррупции;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б) установить, что сотрудник не соблюдал требования к служебному поведению и (или) требования по урегулированию конфликта интересов, либо препятствовал осуществлению в Организации мер по предупреждению коррупции.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5.2.</w:t>
      </w:r>
      <w:r w:rsidRPr="00C77AB2">
        <w:rPr>
          <w:color w:val="000000"/>
        </w:rPr>
        <w:t xml:space="preserve"> </w:t>
      </w:r>
      <w:proofErr w:type="gramStart"/>
      <w:r w:rsidRPr="00C77AB2">
        <w:rPr>
          <w:color w:val="000000"/>
        </w:rPr>
        <w:t>В случае установления Комиссией признаков действия работника Организации в отношении несоблюдения требований к служебному поведению и (или) требований об урегулировании конфликта интересов, либо препятствий к осуществлению в Организации мер по предупреждению коррупции, информация об этом предоставляется руководителю для решения вопроса о применении к данному работнику мер ответственности, предусмотренных нормативными правовыми актами Российской Федерации.</w:t>
      </w:r>
      <w:proofErr w:type="gramEnd"/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5.3.</w:t>
      </w:r>
      <w:r w:rsidRPr="00C77AB2">
        <w:rPr>
          <w:color w:val="000000"/>
        </w:rPr>
        <w:t xml:space="preserve"> </w:t>
      </w:r>
      <w:proofErr w:type="gramStart"/>
      <w:r w:rsidRPr="00C77AB2">
        <w:rPr>
          <w:color w:val="000000"/>
        </w:rPr>
        <w:t>В случае установления комиссией факта совершения работником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  <w:proofErr w:type="gramEnd"/>
    </w:p>
    <w:p w:rsidR="00C77AB2" w:rsidRPr="00EC38A2" w:rsidRDefault="00C77AB2" w:rsidP="00EC38A2">
      <w:pPr>
        <w:pStyle w:val="a3"/>
        <w:jc w:val="center"/>
        <w:rPr>
          <w:b/>
          <w:color w:val="000000"/>
        </w:rPr>
      </w:pPr>
      <w:r w:rsidRPr="00EC38A2">
        <w:rPr>
          <w:b/>
          <w:color w:val="000000"/>
        </w:rPr>
        <w:t>6.Условия проведения заседания Комиссии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6.1.</w:t>
      </w:r>
      <w:r w:rsidRPr="00C77AB2">
        <w:rPr>
          <w:color w:val="000000"/>
        </w:rPr>
        <w:t xml:space="preserve"> Председатель Комиссии при поступлении к нему информации, содержащей основания для проведения заседания комиссии, в 3-дневный срок назначает дату заседания Комиссии. При этом дата заседания Комиссии не может быть позднее семи дней со дня поступления указанной информации.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lastRenderedPageBreak/>
        <w:t>6.2.</w:t>
      </w:r>
      <w:r w:rsidRPr="00C77AB2">
        <w:rPr>
          <w:color w:val="000000"/>
        </w:rPr>
        <w:t xml:space="preserve"> Заседание Комиссии проводится в присутствии сотрудника,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сотрудника о рассмотрении указанного вопроса без его участия заседание Комиссии проводится в его отсутствие. В случае неявки сотрудника или его представителя на заседание Комиссии при отсутствии письменной просьбы сотрудника о рассмотрении указанного вопроса без его участия</w:t>
      </w:r>
      <w:r w:rsidR="00EC38A2">
        <w:rPr>
          <w:color w:val="000000"/>
        </w:rPr>
        <w:t xml:space="preserve"> </w:t>
      </w:r>
      <w:r w:rsidRPr="00C77AB2">
        <w:rPr>
          <w:color w:val="000000"/>
        </w:rPr>
        <w:t>рассмотрение вопроса откладывается. В случае вторичной неявки сотрудника или его представителя без уважительных причин Комиссия может принять решение о рассмотрении указанного вопроса в отсутствие сотрудника.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6.3.</w:t>
      </w:r>
      <w:r w:rsidRPr="00C77AB2">
        <w:rPr>
          <w:color w:val="000000"/>
        </w:rPr>
        <w:t xml:space="preserve"> Решения Комиссии оформляются протоколами, которые подписывают члены Комиссии, принимавшие участие в ее заседании. В протоколе заседания Комиссии указываются: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б) формулировка каждого из рассматриваемых на заседании Комиссии вопросов с указанием фамилии, имени, отчества, должности сотрудника,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в) предъявляемые к сотруднику претензии и материалы, на которых они основываются;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г) содержание пояснений сотрудника и других лиц и краткое изложение их выступлений;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proofErr w:type="spellStart"/>
      <w:r w:rsidR="00C77AB2" w:rsidRPr="00C77AB2">
        <w:rPr>
          <w:color w:val="000000"/>
        </w:rPr>
        <w:t>д</w:t>
      </w:r>
      <w:proofErr w:type="spellEnd"/>
      <w:r w:rsidR="00C77AB2" w:rsidRPr="00C77AB2">
        <w:rPr>
          <w:color w:val="000000"/>
        </w:rPr>
        <w:t>) фамилии, имена, отчества выступивших на заседании лиц и краткое изложение их выступлений;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е) источник информации, содержащей основания для проведения заседания Комиссии, дата поступления информации;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ж) другие сведения;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proofErr w:type="spellStart"/>
      <w:r w:rsidR="00C77AB2" w:rsidRPr="00C77AB2">
        <w:rPr>
          <w:color w:val="000000"/>
        </w:rPr>
        <w:t>з</w:t>
      </w:r>
      <w:proofErr w:type="spellEnd"/>
      <w:r w:rsidR="00C77AB2" w:rsidRPr="00C77AB2">
        <w:rPr>
          <w:color w:val="000000"/>
        </w:rPr>
        <w:t>) результаты голосования;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и) решение и обоснование его принятия.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6.4.</w:t>
      </w:r>
      <w:r w:rsidRPr="00C77AB2">
        <w:rPr>
          <w:color w:val="000000"/>
        </w:rPr>
        <w:t xml:space="preserve">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сотрудник.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6.5.</w:t>
      </w:r>
      <w:r w:rsidRPr="00C77AB2">
        <w:rPr>
          <w:color w:val="000000"/>
        </w:rPr>
        <w:t xml:space="preserve">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6.6.</w:t>
      </w:r>
      <w:r w:rsidRPr="00C77AB2">
        <w:rPr>
          <w:color w:val="000000"/>
        </w:rPr>
        <w:t xml:space="preserve"> Копии протокола заседания Комиссии в 3-дневный срок со дня заседания направляются руководителю Организации; полностью или </w:t>
      </w:r>
      <w:r w:rsidR="00EC38A2">
        <w:rPr>
          <w:color w:val="000000"/>
        </w:rPr>
        <w:t>в виде выписок из протокола -</w:t>
      </w:r>
      <w:r w:rsidRPr="00C77AB2">
        <w:rPr>
          <w:color w:val="000000"/>
        </w:rPr>
        <w:t xml:space="preserve"> работнику Организации, в отношении которого рассматривался вопрос, а также по решению Комиссии - иным заинтересованным лицам.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lastRenderedPageBreak/>
        <w:t>6.7.</w:t>
      </w:r>
      <w:r w:rsidRPr="00C77AB2">
        <w:rPr>
          <w:color w:val="000000"/>
        </w:rPr>
        <w:t xml:space="preserve"> О рассмотрении рекомендаций Комиссии и принятом решении руководитель Организации в письменной форме уведомляет Комиссию в месячный срок со дня поступления к нему протокола заседания Комиссии. Решение руководителя Организации оглашается на ближайшем заседании Комиссии и принимается к сведению без обсуждения.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6.8.</w:t>
      </w:r>
      <w:r w:rsidRPr="00C77AB2">
        <w:rPr>
          <w:color w:val="000000"/>
        </w:rPr>
        <w:t xml:space="preserve"> Копия протокола заседания Комиссии или выписка из него приобщается к личному делу работника Организации,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77AB2" w:rsidRPr="00EC38A2" w:rsidRDefault="00C77AB2" w:rsidP="00EC38A2">
      <w:pPr>
        <w:pStyle w:val="a3"/>
        <w:jc w:val="center"/>
        <w:rPr>
          <w:b/>
          <w:color w:val="000000"/>
        </w:rPr>
      </w:pPr>
      <w:r w:rsidRPr="00EC38A2">
        <w:rPr>
          <w:b/>
          <w:color w:val="000000"/>
        </w:rPr>
        <w:t>7.Состав комиссии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7.1.</w:t>
      </w:r>
      <w:r w:rsidRPr="00C77AB2">
        <w:rPr>
          <w:color w:val="000000"/>
        </w:rPr>
        <w:t xml:space="preserve"> Комиссия назначается приказом руководителя Организации в составе не менее 5-ти человек: председателя Комиссии (руководителя Организации), членов Комиссии, секретаря Комиссии (на правах ее члена). В состав комиссии входят представители трудового коллектива, представители </w:t>
      </w:r>
      <w:proofErr w:type="gramStart"/>
      <w:r w:rsidRPr="00C77AB2">
        <w:rPr>
          <w:color w:val="000000"/>
        </w:rPr>
        <w:t>обучающихся</w:t>
      </w:r>
      <w:proofErr w:type="gramEnd"/>
      <w:r w:rsidRPr="00C77AB2">
        <w:rPr>
          <w:color w:val="000000"/>
        </w:rPr>
        <w:t>, родители (законные представители) обучающихся.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7.2.</w:t>
      </w:r>
      <w:r w:rsidRPr="00C77AB2">
        <w:rPr>
          <w:color w:val="000000"/>
        </w:rPr>
        <w:t xml:space="preserve"> Все члены Комиссии при принятии решений обладают равными правами.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7.3.</w:t>
      </w:r>
      <w:r w:rsidRPr="00C77AB2">
        <w:rPr>
          <w:color w:val="000000"/>
        </w:rPr>
        <w:t xml:space="preserve"> Досрочное прекращение полномочий члена Комиссии осуществляется: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а) на основании личного заявления члена Комиссии об исключении из его состава;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>б) по требованию не менее 2/3 членов комиссии, выраженному в письменной форме;</w:t>
      </w:r>
    </w:p>
    <w:p w:rsidR="00C77AB2" w:rsidRPr="00C77AB2" w:rsidRDefault="00EC38A2" w:rsidP="00837355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C77AB2" w:rsidRPr="00C77AB2">
        <w:rPr>
          <w:color w:val="000000"/>
        </w:rPr>
        <w:t xml:space="preserve">в) в виду отчисления из </w:t>
      </w:r>
      <w:proofErr w:type="gramStart"/>
      <w:r w:rsidR="00C77AB2" w:rsidRPr="00C77AB2">
        <w:rPr>
          <w:color w:val="000000"/>
        </w:rPr>
        <w:t>Организации</w:t>
      </w:r>
      <w:proofErr w:type="gramEnd"/>
      <w:r w:rsidR="00C77AB2" w:rsidRPr="00C77AB2">
        <w:rPr>
          <w:color w:val="000000"/>
        </w:rPr>
        <w:t xml:space="preserve"> обучающегося, </w:t>
      </w:r>
      <w:r w:rsidR="00AE6C72" w:rsidRPr="00AE6C72">
        <w:rPr>
          <w:color w:val="000000" w:themeColor="text1"/>
          <w:shd w:val="clear" w:color="auto" w:fill="FFFFFF"/>
        </w:rPr>
        <w:t>родителем (законным представителем)</w:t>
      </w:r>
      <w:r w:rsidR="00AE6C72" w:rsidRPr="00C77AB2">
        <w:rPr>
          <w:color w:val="000000"/>
        </w:rPr>
        <w:t xml:space="preserve"> </w:t>
      </w:r>
      <w:r w:rsidR="00C77AB2" w:rsidRPr="00C77AB2">
        <w:rPr>
          <w:color w:val="000000"/>
        </w:rPr>
        <w:t>которого является член Коми</w:t>
      </w:r>
      <w:r w:rsidR="00AE6C72">
        <w:rPr>
          <w:color w:val="000000"/>
        </w:rPr>
        <w:t>ссии, или увольнения работника -</w:t>
      </w:r>
      <w:r w:rsidR="00C77AB2" w:rsidRPr="00C77AB2">
        <w:rPr>
          <w:color w:val="000000"/>
        </w:rPr>
        <w:t xml:space="preserve"> члена Комиссии.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7.4.</w:t>
      </w:r>
      <w:r w:rsidRPr="00C77AB2">
        <w:rPr>
          <w:color w:val="000000"/>
        </w:rPr>
        <w:t xml:space="preserve"> В случае досрочного прекращения полномочий члена Комиссии в ее состав назначается новый представитель от соответствующей категории участников образовательного процесса.</w:t>
      </w:r>
    </w:p>
    <w:p w:rsidR="00C77AB2" w:rsidRPr="00AE6C72" w:rsidRDefault="00C77AB2" w:rsidP="00AE6C72">
      <w:pPr>
        <w:pStyle w:val="a3"/>
        <w:jc w:val="center"/>
        <w:rPr>
          <w:b/>
          <w:color w:val="000000"/>
        </w:rPr>
      </w:pPr>
      <w:r w:rsidRPr="00AE6C72">
        <w:rPr>
          <w:b/>
          <w:color w:val="000000"/>
        </w:rPr>
        <w:t>8.Срок полномочий комиссии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8.1.</w:t>
      </w:r>
      <w:r w:rsidRPr="00C77AB2">
        <w:rPr>
          <w:color w:val="000000"/>
        </w:rPr>
        <w:t xml:space="preserve"> Срок полномочий комиссии определяется приказом руководителя Организации.</w:t>
      </w:r>
    </w:p>
    <w:p w:rsidR="00C77AB2" w:rsidRPr="00AE6C72" w:rsidRDefault="00C77AB2" w:rsidP="00AE6C72">
      <w:pPr>
        <w:pStyle w:val="a3"/>
        <w:jc w:val="center"/>
        <w:rPr>
          <w:b/>
          <w:color w:val="000000"/>
        </w:rPr>
      </w:pPr>
      <w:r w:rsidRPr="00AE6C72">
        <w:rPr>
          <w:b/>
          <w:color w:val="000000"/>
        </w:rPr>
        <w:t>9. Заключительные положения</w:t>
      </w:r>
    </w:p>
    <w:p w:rsidR="00C77AB2" w:rsidRPr="00C77AB2" w:rsidRDefault="00C77AB2" w:rsidP="00837355">
      <w:pPr>
        <w:pStyle w:val="a3"/>
        <w:jc w:val="both"/>
        <w:rPr>
          <w:color w:val="000000"/>
        </w:rPr>
      </w:pPr>
      <w:r w:rsidRPr="00EC38A2">
        <w:rPr>
          <w:b/>
          <w:color w:val="000000"/>
        </w:rPr>
        <w:t>9.1.</w:t>
      </w:r>
      <w:r w:rsidRPr="00C77AB2">
        <w:rPr>
          <w:color w:val="000000"/>
        </w:rPr>
        <w:t xml:space="preserve"> Настоящее положение вступает в силу </w:t>
      </w:r>
      <w:proofErr w:type="gramStart"/>
      <w:r w:rsidRPr="00C77AB2">
        <w:rPr>
          <w:color w:val="000000"/>
        </w:rPr>
        <w:t>с даты принятия</w:t>
      </w:r>
      <w:proofErr w:type="gramEnd"/>
      <w:r w:rsidRPr="00C77AB2">
        <w:rPr>
          <w:color w:val="000000"/>
        </w:rPr>
        <w:t>, согласования и утверждения руководителем образовательной организации.</w:t>
      </w:r>
    </w:p>
    <w:p w:rsidR="00F14810" w:rsidRPr="004B136F" w:rsidRDefault="00F14810" w:rsidP="00837355">
      <w:pPr>
        <w:pStyle w:val="a3"/>
        <w:jc w:val="both"/>
        <w:rPr>
          <w:b/>
          <w:color w:val="000000"/>
        </w:rPr>
      </w:pPr>
    </w:p>
    <w:p w:rsidR="002330C4" w:rsidRPr="004B136F" w:rsidRDefault="002330C4" w:rsidP="004B136F">
      <w:pPr>
        <w:pStyle w:val="a3"/>
        <w:jc w:val="both"/>
        <w:rPr>
          <w:b/>
          <w:color w:val="000000"/>
        </w:rPr>
      </w:pPr>
    </w:p>
    <w:sectPr w:rsidR="002330C4" w:rsidRPr="004B136F" w:rsidSect="004B136F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3703"/>
    <w:multiLevelType w:val="multilevel"/>
    <w:tmpl w:val="3B22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D6FBA"/>
    <w:rsid w:val="00032A9E"/>
    <w:rsid w:val="00042CDC"/>
    <w:rsid w:val="000D6FBA"/>
    <w:rsid w:val="00155B16"/>
    <w:rsid w:val="001C30A5"/>
    <w:rsid w:val="001E70B0"/>
    <w:rsid w:val="002330C4"/>
    <w:rsid w:val="002446C3"/>
    <w:rsid w:val="0029322F"/>
    <w:rsid w:val="003E52A7"/>
    <w:rsid w:val="00412F3C"/>
    <w:rsid w:val="004B136F"/>
    <w:rsid w:val="004F79C4"/>
    <w:rsid w:val="00556D01"/>
    <w:rsid w:val="00565B2D"/>
    <w:rsid w:val="006C3A7F"/>
    <w:rsid w:val="00735F31"/>
    <w:rsid w:val="0080497C"/>
    <w:rsid w:val="00837355"/>
    <w:rsid w:val="008D0F84"/>
    <w:rsid w:val="00966293"/>
    <w:rsid w:val="009B2D5C"/>
    <w:rsid w:val="009F7294"/>
    <w:rsid w:val="00AC6949"/>
    <w:rsid w:val="00AE6C72"/>
    <w:rsid w:val="00BE12DF"/>
    <w:rsid w:val="00BF00B8"/>
    <w:rsid w:val="00C06D9D"/>
    <w:rsid w:val="00C60938"/>
    <w:rsid w:val="00C77AB2"/>
    <w:rsid w:val="00DE0653"/>
    <w:rsid w:val="00E33F56"/>
    <w:rsid w:val="00EC38A2"/>
    <w:rsid w:val="00F14810"/>
    <w:rsid w:val="00F3732C"/>
    <w:rsid w:val="00FF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14</cp:revision>
  <dcterms:created xsi:type="dcterms:W3CDTF">2021-07-31T12:08:00Z</dcterms:created>
  <dcterms:modified xsi:type="dcterms:W3CDTF">2021-08-07T08:35:00Z</dcterms:modified>
</cp:coreProperties>
</file>